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84823147"/>
        <w:docPartObj>
          <w:docPartGallery w:val="Cover Pages"/>
          <w:docPartUnique/>
        </w:docPartObj>
      </w:sdtPr>
      <w:sdtEndPr>
        <w:rPr>
          <w:rFonts w:asciiTheme="minorHAnsi" w:eastAsiaTheme="minorHAnsi" w:hAnsiTheme="minorHAnsi" w:cstheme="minorBidi"/>
          <w:caps w:val="0"/>
          <w:lang w:val="is-IS"/>
        </w:rPr>
      </w:sdtEndPr>
      <w:sdtContent>
        <w:tbl>
          <w:tblPr>
            <w:tblW w:w="5000" w:type="pct"/>
            <w:jc w:val="center"/>
            <w:tblLook w:val="04A0"/>
          </w:tblPr>
          <w:tblGrid>
            <w:gridCol w:w="9288"/>
          </w:tblGrid>
          <w:tr w:rsidR="0068000A">
            <w:trPr>
              <w:trHeight w:val="2880"/>
              <w:jc w:val="center"/>
            </w:trPr>
            <w:sdt>
              <w:sdtPr>
                <w:rPr>
                  <w:rFonts w:asciiTheme="majorHAnsi" w:eastAsiaTheme="majorEastAsia" w:hAnsiTheme="majorHAnsi" w:cstheme="majorBidi"/>
                  <w:caps/>
                </w:rPr>
                <w:alias w:val="Company"/>
                <w:id w:val="15524243"/>
                <w:placeholder>
                  <w:docPart w:val="C33F4D43FBDB4B1BB86768D55314205E"/>
                </w:placeholder>
                <w:dataBinding w:prefixMappings="xmlns:ns0='http://schemas.openxmlformats.org/officeDocument/2006/extended-properties'" w:xpath="/ns0:Properties[1]/ns0:Company[1]" w:storeItemID="{6668398D-A668-4E3E-A5EB-62B293D839F1}"/>
                <w:text/>
              </w:sdtPr>
              <w:sdtContent>
                <w:tc>
                  <w:tcPr>
                    <w:tcW w:w="5000" w:type="pct"/>
                  </w:tcPr>
                  <w:p w:rsidR="0068000A" w:rsidRDefault="0068000A" w:rsidP="0068000A">
                    <w:pPr>
                      <w:pStyle w:val="NoSpacing"/>
                      <w:jc w:val="center"/>
                      <w:rPr>
                        <w:rFonts w:asciiTheme="majorHAnsi" w:eastAsiaTheme="majorEastAsia" w:hAnsiTheme="majorHAnsi" w:cstheme="majorBidi"/>
                        <w:caps/>
                      </w:rPr>
                    </w:pPr>
                    <w:r>
                      <w:rPr>
                        <w:rFonts w:asciiTheme="majorHAnsi" w:eastAsiaTheme="majorEastAsia" w:hAnsiTheme="majorHAnsi" w:cstheme="majorBidi"/>
                        <w:caps/>
                      </w:rPr>
                      <w:t>Háskólinn í reykjavík</w:t>
                    </w:r>
                  </w:p>
                </w:tc>
              </w:sdtContent>
            </w:sdt>
          </w:tr>
          <w:tr w:rsidR="0068000A">
            <w:trPr>
              <w:trHeight w:val="1440"/>
              <w:jc w:val="center"/>
            </w:trPr>
            <w:sdt>
              <w:sdtPr>
                <w:rPr>
                  <w:rFonts w:asciiTheme="majorHAnsi" w:eastAsiaTheme="majorEastAsia" w:hAnsiTheme="majorHAnsi" w:cstheme="majorBidi"/>
                  <w:sz w:val="80"/>
                  <w:szCs w:val="80"/>
                </w:rPr>
                <w:alias w:val="Title"/>
                <w:id w:val="15524250"/>
                <w:placeholder>
                  <w:docPart w:val="17E503CEBE974B4DBA8C3E64F9C64416"/>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68000A" w:rsidRDefault="0068000A" w:rsidP="0068000A">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CNC Foam cutter</w:t>
                    </w:r>
                  </w:p>
                </w:tc>
              </w:sdtContent>
            </w:sdt>
          </w:tr>
          <w:tr w:rsidR="0068000A">
            <w:trPr>
              <w:trHeight w:val="720"/>
              <w:jc w:val="center"/>
            </w:trPr>
            <w:sdt>
              <w:sdtPr>
                <w:rPr>
                  <w:rFonts w:asciiTheme="majorHAnsi" w:eastAsiaTheme="majorEastAsia" w:hAnsiTheme="majorHAnsi" w:cstheme="majorBidi"/>
                  <w:sz w:val="44"/>
                  <w:szCs w:val="44"/>
                </w:rPr>
                <w:alias w:val="Subtitle"/>
                <w:id w:val="15524255"/>
                <w:placeholder>
                  <w:docPart w:val="F9AA81DA744C484C896AF99705046F83"/>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68000A" w:rsidRDefault="0068000A" w:rsidP="0068000A">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A transition report</w:t>
                    </w:r>
                  </w:p>
                </w:tc>
              </w:sdtContent>
            </w:sdt>
          </w:tr>
          <w:tr w:rsidR="0068000A">
            <w:trPr>
              <w:trHeight w:val="360"/>
              <w:jc w:val="center"/>
            </w:trPr>
            <w:tc>
              <w:tcPr>
                <w:tcW w:w="5000" w:type="pct"/>
                <w:vAlign w:val="center"/>
              </w:tcPr>
              <w:p w:rsidR="0068000A" w:rsidRDefault="0068000A">
                <w:pPr>
                  <w:pStyle w:val="NoSpacing"/>
                  <w:jc w:val="center"/>
                </w:pPr>
              </w:p>
            </w:tc>
          </w:tr>
          <w:tr w:rsidR="0068000A">
            <w:trPr>
              <w:trHeight w:val="360"/>
              <w:jc w:val="center"/>
            </w:trPr>
            <w:sdt>
              <w:sdtPr>
                <w:rPr>
                  <w:b/>
                  <w:bCs/>
                </w:rPr>
                <w:alias w:val="Author"/>
                <w:id w:val="15524260"/>
                <w:placeholder>
                  <w:docPart w:val="9917AEC351C4448193EA4744D2F96E56"/>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68000A" w:rsidRDefault="0068000A" w:rsidP="0068000A">
                    <w:pPr>
                      <w:pStyle w:val="NoSpacing"/>
                      <w:jc w:val="center"/>
                      <w:rPr>
                        <w:b/>
                        <w:bCs/>
                      </w:rPr>
                    </w:pPr>
                    <w:r>
                      <w:rPr>
                        <w:b/>
                        <w:bCs/>
                        <w:lang w:val="is-IS"/>
                      </w:rPr>
                      <w:t>Fannar Andrason, Kristján Orri Magnússon, Sveinn Haukur Albertsson</w:t>
                    </w:r>
                  </w:p>
                </w:tc>
              </w:sdtContent>
            </w:sdt>
          </w:tr>
          <w:tr w:rsidR="0068000A">
            <w:trPr>
              <w:trHeight w:val="360"/>
              <w:jc w:val="center"/>
            </w:trPr>
            <w:sdt>
              <w:sdtPr>
                <w:rPr>
                  <w:b/>
                  <w:bCs/>
                </w:rPr>
                <w:alias w:val="Date"/>
                <w:id w:val="516659546"/>
                <w:placeholder>
                  <w:docPart w:val="8632799D3E114368923BF77387091D7E"/>
                </w:placeholder>
                <w:dataBinding w:prefixMappings="xmlns:ns0='http://schemas.microsoft.com/office/2006/coverPageProps'" w:xpath="/ns0:CoverPageProperties[1]/ns0:PublishDate[1]" w:storeItemID="{55AF091B-3C7A-41E3-B477-F2FDAA23CFDA}"/>
                <w:date w:fullDate="2011-04-01T00:00:00Z">
                  <w:dateFormat w:val="M/d/yyyy"/>
                  <w:lid w:val="en-US"/>
                  <w:storeMappedDataAs w:val="dateTime"/>
                  <w:calendar w:val="gregorian"/>
                </w:date>
              </w:sdtPr>
              <w:sdtContent>
                <w:tc>
                  <w:tcPr>
                    <w:tcW w:w="5000" w:type="pct"/>
                    <w:vAlign w:val="center"/>
                  </w:tcPr>
                  <w:p w:rsidR="0068000A" w:rsidRDefault="0068000A">
                    <w:pPr>
                      <w:pStyle w:val="NoSpacing"/>
                      <w:jc w:val="center"/>
                      <w:rPr>
                        <w:b/>
                        <w:bCs/>
                      </w:rPr>
                    </w:pPr>
                    <w:r>
                      <w:rPr>
                        <w:b/>
                        <w:bCs/>
                      </w:rPr>
                      <w:t>April 1. 2011</w:t>
                    </w:r>
                  </w:p>
                </w:tc>
              </w:sdtContent>
            </w:sdt>
          </w:tr>
        </w:tbl>
        <w:p w:rsidR="0068000A" w:rsidRDefault="0068000A"/>
        <w:p w:rsidR="0068000A" w:rsidRDefault="0068000A"/>
        <w:tbl>
          <w:tblPr>
            <w:tblpPr w:leftFromText="187" w:rightFromText="187" w:horzAnchor="margin" w:tblpXSpec="center" w:tblpYSpec="bottom"/>
            <w:tblW w:w="5000" w:type="pct"/>
            <w:tblLook w:val="04A0"/>
          </w:tblPr>
          <w:tblGrid>
            <w:gridCol w:w="9288"/>
          </w:tblGrid>
          <w:tr w:rsidR="0068000A">
            <w:sdt>
              <w:sdtPr>
                <w:alias w:val="Abstract"/>
                <w:id w:val="8276291"/>
                <w:placeholder>
                  <w:docPart w:val="599ABC5F8B124FAFBB95F3B322F43949"/>
                </w:placeholder>
                <w:dataBinding w:prefixMappings="xmlns:ns0='http://schemas.microsoft.com/office/2006/coverPageProps'" w:xpath="/ns0:CoverPageProperties[1]/ns0:Abstract[1]" w:storeItemID="{55AF091B-3C7A-41E3-B477-F2FDAA23CFDA}"/>
                <w:text/>
              </w:sdtPr>
              <w:sdtContent>
                <w:tc>
                  <w:tcPr>
                    <w:tcW w:w="5000" w:type="pct"/>
                  </w:tcPr>
                  <w:p w:rsidR="0068000A" w:rsidRDefault="0068000A" w:rsidP="00480454">
                    <w:pPr>
                      <w:pStyle w:val="NoSpacing"/>
                    </w:pPr>
                    <w:r>
                      <w:t xml:space="preserve">The CNC foam cutter project started when </w:t>
                    </w:r>
                    <w:r w:rsidR="00480454">
                      <w:t xml:space="preserve">it was requested by the head of the UAV lab at RU. The purpose of the machine is to cut out wing profiles for small </w:t>
                    </w:r>
                    <w:proofErr w:type="spellStart"/>
                    <w:r w:rsidR="00480454">
                      <w:t>ornithopter</w:t>
                    </w:r>
                    <w:proofErr w:type="spellEnd"/>
                    <w:r w:rsidR="00480454">
                      <w:t xml:space="preserve"> wing design research. This project was undertaken by students of the class </w:t>
                    </w:r>
                    <w:proofErr w:type="spellStart"/>
                    <w:r w:rsidR="00480454">
                      <w:t>Hönnun</w:t>
                    </w:r>
                    <w:proofErr w:type="spellEnd"/>
                    <w:r w:rsidR="00480454">
                      <w:t xml:space="preserve"> 1013 under the provision of Dr. Joseph Timothy Foley.</w:t>
                    </w:r>
                  </w:p>
                </w:tc>
              </w:sdtContent>
            </w:sdt>
          </w:tr>
        </w:tbl>
        <w:p w:rsidR="0068000A" w:rsidRDefault="0068000A"/>
        <w:p w:rsidR="0068000A" w:rsidRDefault="0068000A">
          <w:pPr>
            <w:rPr>
              <w:rFonts w:ascii="Times New Roman" w:eastAsia="Times New Roman" w:hAnsi="Times New Roman" w:cs="Times New Roman"/>
              <w:lang w:eastAsia="is-IS"/>
            </w:rPr>
          </w:pPr>
          <w:r>
            <w:br w:type="page"/>
          </w:r>
        </w:p>
      </w:sdtContent>
    </w:sdt>
    <w:sdt>
      <w:sdtPr>
        <w:id w:val="84823268"/>
        <w:docPartObj>
          <w:docPartGallery w:val="Table of Contents"/>
          <w:docPartUnique/>
        </w:docPartObj>
      </w:sdtPr>
      <w:sdtEndPr>
        <w:rPr>
          <w:rFonts w:asciiTheme="minorHAnsi" w:eastAsiaTheme="minorHAnsi" w:hAnsiTheme="minorHAnsi" w:cstheme="minorBidi"/>
          <w:b w:val="0"/>
          <w:bCs w:val="0"/>
          <w:color w:val="auto"/>
          <w:sz w:val="22"/>
          <w:szCs w:val="22"/>
          <w:lang w:val="is-IS"/>
        </w:rPr>
      </w:sdtEndPr>
      <w:sdtContent>
        <w:p w:rsidR="00480454" w:rsidRDefault="00480454">
          <w:pPr>
            <w:pStyle w:val="TOCHeading"/>
            <w:rPr>
              <w:rFonts w:ascii="Times New Roman" w:hAnsi="Times New Roman" w:cs="Times New Roman"/>
              <w:color w:val="auto"/>
            </w:rPr>
          </w:pPr>
          <w:r w:rsidRPr="00480454">
            <w:rPr>
              <w:rFonts w:ascii="Times New Roman" w:hAnsi="Times New Roman" w:cs="Times New Roman"/>
              <w:color w:val="auto"/>
            </w:rPr>
            <w:t>Contents</w:t>
          </w:r>
        </w:p>
        <w:p w:rsidR="00480454" w:rsidRPr="00480454" w:rsidRDefault="00480454" w:rsidP="00480454">
          <w:pPr>
            <w:rPr>
              <w:lang w:val="en-US"/>
            </w:rPr>
          </w:pPr>
        </w:p>
        <w:p w:rsidR="00DF1A75" w:rsidRDefault="00480454">
          <w:pPr>
            <w:pStyle w:val="TOC1"/>
            <w:tabs>
              <w:tab w:val="right" w:leader="dot" w:pos="9062"/>
            </w:tabs>
            <w:rPr>
              <w:rFonts w:eastAsiaTheme="minorEastAsia"/>
              <w:noProof/>
              <w:lang w:eastAsia="is-IS"/>
            </w:rPr>
          </w:pPr>
          <w:r w:rsidRPr="00480454">
            <w:rPr>
              <w:rFonts w:ascii="Times New Roman" w:hAnsi="Times New Roman" w:cs="Times New Roman"/>
            </w:rPr>
            <w:fldChar w:fldCharType="begin"/>
          </w:r>
          <w:r w:rsidRPr="00480454">
            <w:rPr>
              <w:rFonts w:ascii="Times New Roman" w:hAnsi="Times New Roman" w:cs="Times New Roman"/>
            </w:rPr>
            <w:instrText xml:space="preserve"> TOC \o "1-3" \h \z \u </w:instrText>
          </w:r>
          <w:r w:rsidRPr="00480454">
            <w:rPr>
              <w:rFonts w:ascii="Times New Roman" w:hAnsi="Times New Roman" w:cs="Times New Roman"/>
            </w:rPr>
            <w:fldChar w:fldCharType="separate"/>
          </w:r>
          <w:hyperlink w:anchor="_Toc289379251" w:history="1">
            <w:r w:rsidR="00DF1A75" w:rsidRPr="00B66406">
              <w:rPr>
                <w:rStyle w:val="Hyperlink"/>
                <w:noProof/>
              </w:rPr>
              <w:t>1. Introduction</w:t>
            </w:r>
            <w:r w:rsidR="00DF1A75">
              <w:rPr>
                <w:noProof/>
                <w:webHidden/>
              </w:rPr>
              <w:tab/>
            </w:r>
            <w:r w:rsidR="00DF1A75">
              <w:rPr>
                <w:noProof/>
                <w:webHidden/>
              </w:rPr>
              <w:fldChar w:fldCharType="begin"/>
            </w:r>
            <w:r w:rsidR="00DF1A75">
              <w:rPr>
                <w:noProof/>
                <w:webHidden/>
              </w:rPr>
              <w:instrText xml:space="preserve"> PAGEREF _Toc289379251 \h </w:instrText>
            </w:r>
            <w:r w:rsidR="00DF1A75">
              <w:rPr>
                <w:noProof/>
                <w:webHidden/>
              </w:rPr>
            </w:r>
            <w:r w:rsidR="00DF1A75">
              <w:rPr>
                <w:noProof/>
                <w:webHidden/>
              </w:rPr>
              <w:fldChar w:fldCharType="separate"/>
            </w:r>
            <w:r w:rsidR="00495696">
              <w:rPr>
                <w:noProof/>
                <w:webHidden/>
              </w:rPr>
              <w:t>3</w:t>
            </w:r>
            <w:r w:rsidR="00DF1A75">
              <w:rPr>
                <w:noProof/>
                <w:webHidden/>
              </w:rPr>
              <w:fldChar w:fldCharType="end"/>
            </w:r>
          </w:hyperlink>
        </w:p>
        <w:p w:rsidR="00DF1A75" w:rsidRDefault="00DF1A75">
          <w:pPr>
            <w:pStyle w:val="TOC1"/>
            <w:tabs>
              <w:tab w:val="right" w:leader="dot" w:pos="9062"/>
            </w:tabs>
            <w:rPr>
              <w:rFonts w:eastAsiaTheme="minorEastAsia"/>
              <w:noProof/>
              <w:lang w:eastAsia="is-IS"/>
            </w:rPr>
          </w:pPr>
          <w:hyperlink w:anchor="_Toc289379252" w:history="1">
            <w:r w:rsidRPr="00B66406">
              <w:rPr>
                <w:rStyle w:val="Hyperlink"/>
                <w:noProof/>
              </w:rPr>
              <w:t>2. Design review</w:t>
            </w:r>
            <w:r>
              <w:rPr>
                <w:noProof/>
                <w:webHidden/>
              </w:rPr>
              <w:tab/>
            </w:r>
            <w:r>
              <w:rPr>
                <w:noProof/>
                <w:webHidden/>
              </w:rPr>
              <w:fldChar w:fldCharType="begin"/>
            </w:r>
            <w:r>
              <w:rPr>
                <w:noProof/>
                <w:webHidden/>
              </w:rPr>
              <w:instrText xml:space="preserve"> PAGEREF _Toc289379252 \h </w:instrText>
            </w:r>
            <w:r>
              <w:rPr>
                <w:noProof/>
                <w:webHidden/>
              </w:rPr>
            </w:r>
            <w:r>
              <w:rPr>
                <w:noProof/>
                <w:webHidden/>
              </w:rPr>
              <w:fldChar w:fldCharType="separate"/>
            </w:r>
            <w:r w:rsidR="00495696">
              <w:rPr>
                <w:noProof/>
                <w:webHidden/>
              </w:rPr>
              <w:t>4</w:t>
            </w:r>
            <w:r>
              <w:rPr>
                <w:noProof/>
                <w:webHidden/>
              </w:rPr>
              <w:fldChar w:fldCharType="end"/>
            </w:r>
          </w:hyperlink>
        </w:p>
        <w:p w:rsidR="00DF1A75" w:rsidRDefault="00DF1A75">
          <w:pPr>
            <w:pStyle w:val="TOC1"/>
            <w:tabs>
              <w:tab w:val="right" w:leader="dot" w:pos="9062"/>
            </w:tabs>
            <w:rPr>
              <w:rFonts w:eastAsiaTheme="minorEastAsia"/>
              <w:noProof/>
              <w:lang w:eastAsia="is-IS"/>
            </w:rPr>
          </w:pPr>
          <w:hyperlink w:anchor="_Toc289379253" w:history="1">
            <w:r w:rsidRPr="00B66406">
              <w:rPr>
                <w:rStyle w:val="Hyperlink"/>
                <w:noProof/>
              </w:rPr>
              <w:t>3. Preliminary tests</w:t>
            </w:r>
            <w:r>
              <w:rPr>
                <w:noProof/>
                <w:webHidden/>
              </w:rPr>
              <w:tab/>
            </w:r>
            <w:r>
              <w:rPr>
                <w:noProof/>
                <w:webHidden/>
              </w:rPr>
              <w:fldChar w:fldCharType="begin"/>
            </w:r>
            <w:r>
              <w:rPr>
                <w:noProof/>
                <w:webHidden/>
              </w:rPr>
              <w:instrText xml:space="preserve"> PAGEREF _Toc289379253 \h </w:instrText>
            </w:r>
            <w:r>
              <w:rPr>
                <w:noProof/>
                <w:webHidden/>
              </w:rPr>
            </w:r>
            <w:r>
              <w:rPr>
                <w:noProof/>
                <w:webHidden/>
              </w:rPr>
              <w:fldChar w:fldCharType="separate"/>
            </w:r>
            <w:r w:rsidR="00495696">
              <w:rPr>
                <w:noProof/>
                <w:webHidden/>
              </w:rPr>
              <w:t>6</w:t>
            </w:r>
            <w:r>
              <w:rPr>
                <w:noProof/>
                <w:webHidden/>
              </w:rPr>
              <w:fldChar w:fldCharType="end"/>
            </w:r>
          </w:hyperlink>
        </w:p>
        <w:p w:rsidR="00DF1A75" w:rsidRDefault="00DF1A75">
          <w:pPr>
            <w:pStyle w:val="TOC1"/>
            <w:tabs>
              <w:tab w:val="right" w:leader="dot" w:pos="9062"/>
            </w:tabs>
            <w:rPr>
              <w:rFonts w:eastAsiaTheme="minorEastAsia"/>
              <w:noProof/>
              <w:lang w:eastAsia="is-IS"/>
            </w:rPr>
          </w:pPr>
          <w:hyperlink w:anchor="_Toc289379254" w:history="1">
            <w:r w:rsidRPr="00B66406">
              <w:rPr>
                <w:rStyle w:val="Hyperlink"/>
                <w:noProof/>
              </w:rPr>
              <w:t>4. Bill of materials</w:t>
            </w:r>
            <w:r>
              <w:rPr>
                <w:noProof/>
                <w:webHidden/>
              </w:rPr>
              <w:tab/>
            </w:r>
            <w:r>
              <w:rPr>
                <w:noProof/>
                <w:webHidden/>
              </w:rPr>
              <w:fldChar w:fldCharType="begin"/>
            </w:r>
            <w:r>
              <w:rPr>
                <w:noProof/>
                <w:webHidden/>
              </w:rPr>
              <w:instrText xml:space="preserve"> PAGEREF _Toc289379254 \h </w:instrText>
            </w:r>
            <w:r>
              <w:rPr>
                <w:noProof/>
                <w:webHidden/>
              </w:rPr>
            </w:r>
            <w:r>
              <w:rPr>
                <w:noProof/>
                <w:webHidden/>
              </w:rPr>
              <w:fldChar w:fldCharType="separate"/>
            </w:r>
            <w:r w:rsidR="00495696">
              <w:rPr>
                <w:noProof/>
                <w:webHidden/>
              </w:rPr>
              <w:t>8</w:t>
            </w:r>
            <w:r>
              <w:rPr>
                <w:noProof/>
                <w:webHidden/>
              </w:rPr>
              <w:fldChar w:fldCharType="end"/>
            </w:r>
          </w:hyperlink>
        </w:p>
        <w:p w:rsidR="00DF1A75" w:rsidRDefault="00DF1A75">
          <w:pPr>
            <w:pStyle w:val="TOC1"/>
            <w:tabs>
              <w:tab w:val="right" w:leader="dot" w:pos="9062"/>
            </w:tabs>
            <w:rPr>
              <w:rFonts w:eastAsiaTheme="minorEastAsia"/>
              <w:noProof/>
              <w:lang w:eastAsia="is-IS"/>
            </w:rPr>
          </w:pPr>
          <w:hyperlink w:anchor="_Toc289379255" w:history="1">
            <w:r w:rsidRPr="00B66406">
              <w:rPr>
                <w:rStyle w:val="Hyperlink"/>
                <w:noProof/>
              </w:rPr>
              <w:t>5. Decomposition and task list</w:t>
            </w:r>
            <w:r>
              <w:rPr>
                <w:noProof/>
                <w:webHidden/>
              </w:rPr>
              <w:tab/>
            </w:r>
            <w:r>
              <w:rPr>
                <w:noProof/>
                <w:webHidden/>
              </w:rPr>
              <w:fldChar w:fldCharType="begin"/>
            </w:r>
            <w:r>
              <w:rPr>
                <w:noProof/>
                <w:webHidden/>
              </w:rPr>
              <w:instrText xml:space="preserve"> PAGEREF _Toc289379255 \h </w:instrText>
            </w:r>
            <w:r>
              <w:rPr>
                <w:noProof/>
                <w:webHidden/>
              </w:rPr>
            </w:r>
            <w:r>
              <w:rPr>
                <w:noProof/>
                <w:webHidden/>
              </w:rPr>
              <w:fldChar w:fldCharType="separate"/>
            </w:r>
            <w:r w:rsidR="00495696">
              <w:rPr>
                <w:noProof/>
                <w:webHidden/>
              </w:rPr>
              <w:t>9</w:t>
            </w:r>
            <w:r>
              <w:rPr>
                <w:noProof/>
                <w:webHidden/>
              </w:rPr>
              <w:fldChar w:fldCharType="end"/>
            </w:r>
          </w:hyperlink>
        </w:p>
        <w:p w:rsidR="00DF1A75" w:rsidRDefault="00DF1A75">
          <w:pPr>
            <w:pStyle w:val="TOC1"/>
            <w:tabs>
              <w:tab w:val="right" w:leader="dot" w:pos="9062"/>
            </w:tabs>
            <w:rPr>
              <w:rFonts w:eastAsiaTheme="minorEastAsia"/>
              <w:noProof/>
              <w:lang w:eastAsia="is-IS"/>
            </w:rPr>
          </w:pPr>
          <w:hyperlink w:anchor="_Toc289379256" w:history="1">
            <w:r w:rsidRPr="00B66406">
              <w:rPr>
                <w:rStyle w:val="Hyperlink"/>
                <w:noProof/>
              </w:rPr>
              <w:t>6. Useage description</w:t>
            </w:r>
            <w:r>
              <w:rPr>
                <w:noProof/>
                <w:webHidden/>
              </w:rPr>
              <w:tab/>
            </w:r>
            <w:r>
              <w:rPr>
                <w:noProof/>
                <w:webHidden/>
              </w:rPr>
              <w:fldChar w:fldCharType="begin"/>
            </w:r>
            <w:r>
              <w:rPr>
                <w:noProof/>
                <w:webHidden/>
              </w:rPr>
              <w:instrText xml:space="preserve"> PAGEREF _Toc289379256 \h </w:instrText>
            </w:r>
            <w:r>
              <w:rPr>
                <w:noProof/>
                <w:webHidden/>
              </w:rPr>
            </w:r>
            <w:r>
              <w:rPr>
                <w:noProof/>
                <w:webHidden/>
              </w:rPr>
              <w:fldChar w:fldCharType="separate"/>
            </w:r>
            <w:r w:rsidR="00495696">
              <w:rPr>
                <w:noProof/>
                <w:webHidden/>
              </w:rPr>
              <w:t>11</w:t>
            </w:r>
            <w:r>
              <w:rPr>
                <w:noProof/>
                <w:webHidden/>
              </w:rPr>
              <w:fldChar w:fldCharType="end"/>
            </w:r>
          </w:hyperlink>
        </w:p>
        <w:p w:rsidR="00DF1A75" w:rsidRDefault="00DF1A75">
          <w:pPr>
            <w:pStyle w:val="TOC1"/>
            <w:tabs>
              <w:tab w:val="right" w:leader="dot" w:pos="9062"/>
            </w:tabs>
            <w:rPr>
              <w:rFonts w:eastAsiaTheme="minorEastAsia"/>
              <w:noProof/>
              <w:lang w:eastAsia="is-IS"/>
            </w:rPr>
          </w:pPr>
          <w:hyperlink w:anchor="_Toc289379257" w:history="1">
            <w:r w:rsidRPr="00B66406">
              <w:rPr>
                <w:rStyle w:val="Hyperlink"/>
                <w:noProof/>
              </w:rPr>
              <w:t>7.  Shipping instructions</w:t>
            </w:r>
            <w:r>
              <w:rPr>
                <w:noProof/>
                <w:webHidden/>
              </w:rPr>
              <w:tab/>
            </w:r>
            <w:r>
              <w:rPr>
                <w:noProof/>
                <w:webHidden/>
              </w:rPr>
              <w:fldChar w:fldCharType="begin"/>
            </w:r>
            <w:r>
              <w:rPr>
                <w:noProof/>
                <w:webHidden/>
              </w:rPr>
              <w:instrText xml:space="preserve"> PAGEREF _Toc289379257 \h </w:instrText>
            </w:r>
            <w:r>
              <w:rPr>
                <w:noProof/>
                <w:webHidden/>
              </w:rPr>
            </w:r>
            <w:r>
              <w:rPr>
                <w:noProof/>
                <w:webHidden/>
              </w:rPr>
              <w:fldChar w:fldCharType="separate"/>
            </w:r>
            <w:r w:rsidR="00495696">
              <w:rPr>
                <w:noProof/>
                <w:webHidden/>
              </w:rPr>
              <w:t>12</w:t>
            </w:r>
            <w:r>
              <w:rPr>
                <w:noProof/>
                <w:webHidden/>
              </w:rPr>
              <w:fldChar w:fldCharType="end"/>
            </w:r>
          </w:hyperlink>
        </w:p>
        <w:p w:rsidR="00DF1A75" w:rsidRDefault="00DF1A75">
          <w:pPr>
            <w:pStyle w:val="TOC1"/>
            <w:tabs>
              <w:tab w:val="right" w:leader="dot" w:pos="9062"/>
            </w:tabs>
            <w:rPr>
              <w:rFonts w:eastAsiaTheme="minorEastAsia"/>
              <w:noProof/>
              <w:lang w:eastAsia="is-IS"/>
            </w:rPr>
          </w:pPr>
          <w:hyperlink w:anchor="_Toc289379258" w:history="1">
            <w:r w:rsidRPr="00B66406">
              <w:rPr>
                <w:rStyle w:val="Hyperlink"/>
                <w:noProof/>
              </w:rPr>
              <w:t>8. Maintenance and safety issues</w:t>
            </w:r>
            <w:r>
              <w:rPr>
                <w:noProof/>
                <w:webHidden/>
              </w:rPr>
              <w:tab/>
            </w:r>
            <w:r>
              <w:rPr>
                <w:noProof/>
                <w:webHidden/>
              </w:rPr>
              <w:fldChar w:fldCharType="begin"/>
            </w:r>
            <w:r>
              <w:rPr>
                <w:noProof/>
                <w:webHidden/>
              </w:rPr>
              <w:instrText xml:space="preserve"> PAGEREF _Toc289379258 \h </w:instrText>
            </w:r>
            <w:r>
              <w:rPr>
                <w:noProof/>
                <w:webHidden/>
              </w:rPr>
            </w:r>
            <w:r>
              <w:rPr>
                <w:noProof/>
                <w:webHidden/>
              </w:rPr>
              <w:fldChar w:fldCharType="separate"/>
            </w:r>
            <w:r w:rsidR="00495696">
              <w:rPr>
                <w:noProof/>
                <w:webHidden/>
              </w:rPr>
              <w:t>13</w:t>
            </w:r>
            <w:r>
              <w:rPr>
                <w:noProof/>
                <w:webHidden/>
              </w:rPr>
              <w:fldChar w:fldCharType="end"/>
            </w:r>
          </w:hyperlink>
        </w:p>
        <w:p w:rsidR="00DF1A75" w:rsidRDefault="00DF1A75">
          <w:pPr>
            <w:pStyle w:val="TOC1"/>
            <w:tabs>
              <w:tab w:val="right" w:leader="dot" w:pos="9062"/>
            </w:tabs>
            <w:rPr>
              <w:rFonts w:eastAsiaTheme="minorEastAsia"/>
              <w:noProof/>
              <w:lang w:eastAsia="is-IS"/>
            </w:rPr>
          </w:pPr>
          <w:hyperlink w:anchor="_Toc289379259" w:history="1">
            <w:r w:rsidRPr="00B66406">
              <w:rPr>
                <w:rStyle w:val="Hyperlink"/>
                <w:noProof/>
              </w:rPr>
              <w:t>9.  Current status of project</w:t>
            </w:r>
            <w:r>
              <w:rPr>
                <w:noProof/>
                <w:webHidden/>
              </w:rPr>
              <w:tab/>
            </w:r>
            <w:r>
              <w:rPr>
                <w:noProof/>
                <w:webHidden/>
              </w:rPr>
              <w:fldChar w:fldCharType="begin"/>
            </w:r>
            <w:r>
              <w:rPr>
                <w:noProof/>
                <w:webHidden/>
              </w:rPr>
              <w:instrText xml:space="preserve"> PAGEREF _Toc289379259 \h </w:instrText>
            </w:r>
            <w:r>
              <w:rPr>
                <w:noProof/>
                <w:webHidden/>
              </w:rPr>
            </w:r>
            <w:r>
              <w:rPr>
                <w:noProof/>
                <w:webHidden/>
              </w:rPr>
              <w:fldChar w:fldCharType="separate"/>
            </w:r>
            <w:r w:rsidR="00495696">
              <w:rPr>
                <w:noProof/>
                <w:webHidden/>
              </w:rPr>
              <w:t>13</w:t>
            </w:r>
            <w:r>
              <w:rPr>
                <w:noProof/>
                <w:webHidden/>
              </w:rPr>
              <w:fldChar w:fldCharType="end"/>
            </w:r>
          </w:hyperlink>
        </w:p>
        <w:p w:rsidR="00DF1A75" w:rsidRDefault="00DF1A75">
          <w:pPr>
            <w:pStyle w:val="TOC1"/>
            <w:tabs>
              <w:tab w:val="right" w:leader="dot" w:pos="9062"/>
            </w:tabs>
            <w:rPr>
              <w:rFonts w:eastAsiaTheme="minorEastAsia"/>
              <w:noProof/>
              <w:lang w:eastAsia="is-IS"/>
            </w:rPr>
          </w:pPr>
          <w:hyperlink w:anchor="_Toc289379260" w:history="1">
            <w:r w:rsidRPr="00B66406">
              <w:rPr>
                <w:rStyle w:val="Hyperlink"/>
                <w:noProof/>
              </w:rPr>
              <w:t>10.  Summary</w:t>
            </w:r>
            <w:r>
              <w:rPr>
                <w:noProof/>
                <w:webHidden/>
              </w:rPr>
              <w:tab/>
            </w:r>
            <w:r>
              <w:rPr>
                <w:noProof/>
                <w:webHidden/>
              </w:rPr>
              <w:fldChar w:fldCharType="begin"/>
            </w:r>
            <w:r>
              <w:rPr>
                <w:noProof/>
                <w:webHidden/>
              </w:rPr>
              <w:instrText xml:space="preserve"> PAGEREF _Toc289379260 \h </w:instrText>
            </w:r>
            <w:r>
              <w:rPr>
                <w:noProof/>
                <w:webHidden/>
              </w:rPr>
            </w:r>
            <w:r>
              <w:rPr>
                <w:noProof/>
                <w:webHidden/>
              </w:rPr>
              <w:fldChar w:fldCharType="separate"/>
            </w:r>
            <w:r w:rsidR="00495696">
              <w:rPr>
                <w:noProof/>
                <w:webHidden/>
              </w:rPr>
              <w:t>13</w:t>
            </w:r>
            <w:r>
              <w:rPr>
                <w:noProof/>
                <w:webHidden/>
              </w:rPr>
              <w:fldChar w:fldCharType="end"/>
            </w:r>
          </w:hyperlink>
        </w:p>
        <w:p w:rsidR="00DF1A75" w:rsidRDefault="00DF1A75">
          <w:pPr>
            <w:pStyle w:val="TOC1"/>
            <w:tabs>
              <w:tab w:val="right" w:leader="dot" w:pos="9062"/>
            </w:tabs>
            <w:rPr>
              <w:rFonts w:eastAsiaTheme="minorEastAsia"/>
              <w:noProof/>
              <w:lang w:eastAsia="is-IS"/>
            </w:rPr>
          </w:pPr>
          <w:hyperlink w:anchor="_Toc289379261" w:history="1">
            <w:r w:rsidRPr="00B66406">
              <w:rPr>
                <w:rStyle w:val="Hyperlink"/>
                <w:noProof/>
              </w:rPr>
              <w:t>11.Appendix 1 - Workplans</w:t>
            </w:r>
            <w:r>
              <w:rPr>
                <w:noProof/>
                <w:webHidden/>
              </w:rPr>
              <w:tab/>
            </w:r>
            <w:r>
              <w:rPr>
                <w:noProof/>
                <w:webHidden/>
              </w:rPr>
              <w:fldChar w:fldCharType="begin"/>
            </w:r>
            <w:r>
              <w:rPr>
                <w:noProof/>
                <w:webHidden/>
              </w:rPr>
              <w:instrText xml:space="preserve"> PAGEREF _Toc289379261 \h </w:instrText>
            </w:r>
            <w:r>
              <w:rPr>
                <w:noProof/>
                <w:webHidden/>
              </w:rPr>
            </w:r>
            <w:r>
              <w:rPr>
                <w:noProof/>
                <w:webHidden/>
              </w:rPr>
              <w:fldChar w:fldCharType="separate"/>
            </w:r>
            <w:r w:rsidR="00495696">
              <w:rPr>
                <w:noProof/>
                <w:webHidden/>
              </w:rPr>
              <w:t>14</w:t>
            </w:r>
            <w:r>
              <w:rPr>
                <w:noProof/>
                <w:webHidden/>
              </w:rPr>
              <w:fldChar w:fldCharType="end"/>
            </w:r>
          </w:hyperlink>
        </w:p>
        <w:p w:rsidR="00480454" w:rsidRDefault="00480454">
          <w:r w:rsidRPr="00480454">
            <w:rPr>
              <w:rFonts w:ascii="Times New Roman" w:hAnsi="Times New Roman" w:cs="Times New Roman"/>
            </w:rPr>
            <w:fldChar w:fldCharType="end"/>
          </w:r>
        </w:p>
      </w:sdtContent>
    </w:sdt>
    <w:p w:rsidR="00480454" w:rsidRDefault="00480454">
      <w:pPr>
        <w:rPr>
          <w:rFonts w:ascii="Times New Roman" w:eastAsia="Times New Roman" w:hAnsi="Times New Roman" w:cs="Times New Roman"/>
          <w:lang w:eastAsia="is-IS"/>
        </w:rPr>
      </w:pPr>
      <w:r>
        <w:br w:type="page"/>
      </w:r>
    </w:p>
    <w:p w:rsidR="00123580" w:rsidRPr="00480454" w:rsidRDefault="00123580" w:rsidP="00480454">
      <w:pPr>
        <w:pStyle w:val="Heading1"/>
        <w:rPr>
          <w:rStyle w:val="Strong"/>
        </w:rPr>
      </w:pPr>
      <w:bookmarkStart w:id="0" w:name="_Toc289379251"/>
      <w:r w:rsidRPr="00480454">
        <w:rPr>
          <w:rStyle w:val="Strong"/>
        </w:rPr>
        <w:lastRenderedPageBreak/>
        <w:t>1. Introduction</w:t>
      </w:r>
      <w:bookmarkEnd w:id="0"/>
    </w:p>
    <w:p w:rsidR="004438E8" w:rsidRPr="004014A5" w:rsidRDefault="007B032D" w:rsidP="004438E8">
      <w:pPr>
        <w:pStyle w:val="NormalWeb"/>
        <w:rPr>
          <w:sz w:val="22"/>
          <w:szCs w:val="22"/>
        </w:rPr>
      </w:pPr>
      <w:r w:rsidRPr="004014A5">
        <w:rPr>
          <w:sz w:val="22"/>
          <w:szCs w:val="22"/>
        </w:rPr>
        <w:t>The CNC foam cutter pr</w:t>
      </w:r>
      <w:r w:rsidR="004438E8" w:rsidRPr="004014A5">
        <w:rPr>
          <w:sz w:val="22"/>
          <w:szCs w:val="22"/>
        </w:rPr>
        <w:t>o</w:t>
      </w:r>
      <w:r w:rsidRPr="004014A5">
        <w:rPr>
          <w:sz w:val="22"/>
          <w:szCs w:val="22"/>
        </w:rPr>
        <w:t>j</w:t>
      </w:r>
      <w:r w:rsidR="00123580" w:rsidRPr="004014A5">
        <w:rPr>
          <w:sz w:val="22"/>
          <w:szCs w:val="22"/>
        </w:rPr>
        <w:t xml:space="preserve">ect </w:t>
      </w:r>
      <w:r w:rsidR="004438E8" w:rsidRPr="004014A5">
        <w:rPr>
          <w:sz w:val="22"/>
          <w:szCs w:val="22"/>
        </w:rPr>
        <w:t>was</w:t>
      </w:r>
      <w:r w:rsidR="00123580" w:rsidRPr="004014A5">
        <w:rPr>
          <w:sz w:val="22"/>
          <w:szCs w:val="22"/>
        </w:rPr>
        <w:t xml:space="preserve"> requested by Leifur Þór Leifsson, </w:t>
      </w:r>
      <w:r w:rsidR="004438E8" w:rsidRPr="004014A5">
        <w:rPr>
          <w:sz w:val="22"/>
          <w:szCs w:val="22"/>
        </w:rPr>
        <w:t xml:space="preserve">head of UAV lab at Reykjavik University. He wanted to be able to cut out predetermined wing profiles for reasearch and testing of small ornithopter wing design, for the allowable budget of 200.000 ISK. For comparison a similar(yet not fully comparable) device can be bought from the company Foamlinks starting at 4.000 USD, which is about </w:t>
      </w:r>
      <w:r w:rsidR="00A24052" w:rsidRPr="004014A5">
        <w:rPr>
          <w:sz w:val="22"/>
          <w:szCs w:val="22"/>
        </w:rPr>
        <w:t>460.000</w:t>
      </w:r>
      <w:r w:rsidR="004438E8" w:rsidRPr="004014A5">
        <w:rPr>
          <w:sz w:val="22"/>
          <w:szCs w:val="22"/>
        </w:rPr>
        <w:t xml:space="preserve"> ISK (current rate). After a short briefing of the nature of his problem we were able to break down a list of  functional requirements</w:t>
      </w:r>
      <w:r w:rsidR="00325E37" w:rsidRPr="004014A5">
        <w:rPr>
          <w:sz w:val="22"/>
          <w:szCs w:val="22"/>
        </w:rPr>
        <w:t>, using axiomatic design methology:</w:t>
      </w:r>
    </w:p>
    <w:p w:rsidR="004014A5" w:rsidRPr="004014A5" w:rsidRDefault="004014A5" w:rsidP="004438E8">
      <w:pPr>
        <w:pStyle w:val="NormalWeb"/>
        <w:numPr>
          <w:ilvl w:val="0"/>
          <w:numId w:val="2"/>
        </w:numPr>
        <w:rPr>
          <w:sz w:val="22"/>
          <w:szCs w:val="22"/>
        </w:rPr>
      </w:pPr>
      <w:r w:rsidRPr="004014A5">
        <w:rPr>
          <w:sz w:val="22"/>
          <w:szCs w:val="22"/>
        </w:rPr>
        <w:t>Cut airfoils out of foam for orn</w:t>
      </w:r>
      <w:r w:rsidR="00A24052" w:rsidRPr="004014A5">
        <w:rPr>
          <w:sz w:val="22"/>
          <w:szCs w:val="22"/>
        </w:rPr>
        <w:t>ithopter design research.</w:t>
      </w:r>
    </w:p>
    <w:p w:rsidR="004014A5" w:rsidRPr="004014A5" w:rsidRDefault="004014A5" w:rsidP="004438E8">
      <w:pPr>
        <w:pStyle w:val="NormalWeb"/>
        <w:numPr>
          <w:ilvl w:val="0"/>
          <w:numId w:val="2"/>
        </w:numPr>
        <w:rPr>
          <w:sz w:val="22"/>
          <w:szCs w:val="22"/>
        </w:rPr>
      </w:pPr>
      <w:r w:rsidRPr="004014A5">
        <w:rPr>
          <w:sz w:val="22"/>
          <w:szCs w:val="22"/>
        </w:rPr>
        <w:t>Wing profile must be able to vary with span</w:t>
      </w:r>
      <w:r w:rsidR="00A24052" w:rsidRPr="004014A5">
        <w:rPr>
          <w:sz w:val="22"/>
          <w:szCs w:val="22"/>
        </w:rPr>
        <w:t>.</w:t>
      </w:r>
    </w:p>
    <w:p w:rsidR="004014A5" w:rsidRPr="004014A5" w:rsidRDefault="004014A5" w:rsidP="004438E8">
      <w:pPr>
        <w:pStyle w:val="NormalWeb"/>
        <w:numPr>
          <w:ilvl w:val="1"/>
          <w:numId w:val="2"/>
        </w:numPr>
        <w:rPr>
          <w:sz w:val="22"/>
          <w:szCs w:val="22"/>
        </w:rPr>
      </w:pPr>
      <w:r w:rsidRPr="004014A5">
        <w:rPr>
          <w:sz w:val="22"/>
          <w:szCs w:val="22"/>
        </w:rPr>
        <w:t>Twist, variable camber, sweep etc.</w:t>
      </w:r>
    </w:p>
    <w:p w:rsidR="004014A5" w:rsidRPr="004014A5" w:rsidRDefault="004014A5" w:rsidP="004438E8">
      <w:pPr>
        <w:pStyle w:val="NormalWeb"/>
        <w:numPr>
          <w:ilvl w:val="1"/>
          <w:numId w:val="2"/>
        </w:numPr>
        <w:rPr>
          <w:sz w:val="22"/>
          <w:szCs w:val="22"/>
        </w:rPr>
      </w:pPr>
      <w:r w:rsidRPr="004014A5">
        <w:rPr>
          <w:sz w:val="22"/>
          <w:szCs w:val="22"/>
        </w:rPr>
        <w:t>Specified tolerances +/- 0,5 mm</w:t>
      </w:r>
      <w:r w:rsidR="00A24052" w:rsidRPr="004014A5">
        <w:rPr>
          <w:sz w:val="22"/>
          <w:szCs w:val="22"/>
        </w:rPr>
        <w:t>.</w:t>
      </w:r>
    </w:p>
    <w:p w:rsidR="004014A5" w:rsidRPr="004014A5" w:rsidRDefault="004014A5" w:rsidP="004438E8">
      <w:pPr>
        <w:pStyle w:val="NormalWeb"/>
        <w:numPr>
          <w:ilvl w:val="0"/>
          <w:numId w:val="2"/>
        </w:numPr>
        <w:rPr>
          <w:sz w:val="22"/>
          <w:szCs w:val="22"/>
        </w:rPr>
      </w:pPr>
      <w:r w:rsidRPr="004014A5">
        <w:rPr>
          <w:sz w:val="22"/>
          <w:szCs w:val="22"/>
        </w:rPr>
        <w:t>The requested dimensions are 50 cm wide, 25 cm high and 1 m long.</w:t>
      </w:r>
    </w:p>
    <w:p w:rsidR="004014A5" w:rsidRPr="004014A5" w:rsidRDefault="004014A5" w:rsidP="004438E8">
      <w:pPr>
        <w:pStyle w:val="NormalWeb"/>
        <w:numPr>
          <w:ilvl w:val="0"/>
          <w:numId w:val="2"/>
        </w:numPr>
        <w:rPr>
          <w:sz w:val="22"/>
          <w:szCs w:val="22"/>
        </w:rPr>
      </w:pPr>
      <w:r w:rsidRPr="004014A5">
        <w:rPr>
          <w:sz w:val="22"/>
          <w:szCs w:val="22"/>
        </w:rPr>
        <w:t xml:space="preserve">Objective: </w:t>
      </w:r>
    </w:p>
    <w:p w:rsidR="004014A5" w:rsidRPr="004014A5" w:rsidRDefault="004014A5" w:rsidP="004438E8">
      <w:pPr>
        <w:pStyle w:val="NormalWeb"/>
        <w:numPr>
          <w:ilvl w:val="1"/>
          <w:numId w:val="2"/>
        </w:numPr>
        <w:rPr>
          <w:sz w:val="22"/>
          <w:szCs w:val="22"/>
        </w:rPr>
      </w:pPr>
      <w:r w:rsidRPr="004014A5">
        <w:rPr>
          <w:sz w:val="22"/>
          <w:szCs w:val="22"/>
        </w:rPr>
        <w:t>Make the machine cheaper than if imported</w:t>
      </w:r>
      <w:r w:rsidR="00A24052" w:rsidRPr="004014A5">
        <w:rPr>
          <w:sz w:val="22"/>
          <w:szCs w:val="22"/>
        </w:rPr>
        <w:t>.</w:t>
      </w:r>
    </w:p>
    <w:p w:rsidR="004014A5" w:rsidRPr="004014A5" w:rsidRDefault="00EB1F64" w:rsidP="004438E8">
      <w:pPr>
        <w:pStyle w:val="NormalWeb"/>
        <w:numPr>
          <w:ilvl w:val="1"/>
          <w:numId w:val="2"/>
        </w:numPr>
        <w:rPr>
          <w:sz w:val="22"/>
          <w:szCs w:val="22"/>
        </w:rPr>
      </w:pPr>
      <w:r w:rsidRPr="004014A5">
        <w:rPr>
          <w:sz w:val="22"/>
          <w:szCs w:val="22"/>
        </w:rPr>
        <w:t xml:space="preserve"> Tailo</w:t>
      </w:r>
      <w:r w:rsidR="004014A5" w:rsidRPr="004014A5">
        <w:rPr>
          <w:sz w:val="22"/>
          <w:szCs w:val="22"/>
        </w:rPr>
        <w:t>rmake to the costumers needs.</w:t>
      </w:r>
    </w:p>
    <w:p w:rsidR="004438E8" w:rsidRPr="004014A5" w:rsidRDefault="00A24052" w:rsidP="004438E8">
      <w:pPr>
        <w:pStyle w:val="NormalWeb"/>
        <w:rPr>
          <w:sz w:val="22"/>
          <w:szCs w:val="22"/>
        </w:rPr>
      </w:pPr>
      <w:r w:rsidRPr="004014A5">
        <w:rPr>
          <w:sz w:val="22"/>
          <w:szCs w:val="22"/>
        </w:rPr>
        <w:t>To be able to satisfy all the requirements, we made a list of design parameters that should be kept in mind in solving the problem:</w:t>
      </w:r>
    </w:p>
    <w:p w:rsidR="004014A5" w:rsidRPr="004014A5" w:rsidRDefault="00A24052" w:rsidP="00A24052">
      <w:pPr>
        <w:pStyle w:val="NormalWeb"/>
        <w:numPr>
          <w:ilvl w:val="0"/>
          <w:numId w:val="4"/>
        </w:numPr>
        <w:rPr>
          <w:sz w:val="22"/>
          <w:szCs w:val="22"/>
        </w:rPr>
      </w:pPr>
      <w:r w:rsidRPr="004014A5">
        <w:rPr>
          <w:sz w:val="22"/>
          <w:szCs w:val="22"/>
        </w:rPr>
        <w:t xml:space="preserve">Use a pretensioned hot electric </w:t>
      </w:r>
      <w:r w:rsidR="004014A5" w:rsidRPr="004014A5">
        <w:rPr>
          <w:sz w:val="22"/>
          <w:szCs w:val="22"/>
        </w:rPr>
        <w:t>resistance wire (</w:t>
      </w:r>
      <w:r w:rsidRPr="004014A5">
        <w:rPr>
          <w:sz w:val="22"/>
          <w:szCs w:val="22"/>
        </w:rPr>
        <w:t xml:space="preserve">i.e. </w:t>
      </w:r>
      <w:r w:rsidR="004014A5" w:rsidRPr="004014A5">
        <w:rPr>
          <w:sz w:val="22"/>
          <w:szCs w:val="22"/>
        </w:rPr>
        <w:t>Ni-Chr)</w:t>
      </w:r>
      <w:r w:rsidRPr="004014A5">
        <w:rPr>
          <w:sz w:val="22"/>
          <w:szCs w:val="22"/>
        </w:rPr>
        <w:t xml:space="preserve"> to cut through foam pieces</w:t>
      </w:r>
    </w:p>
    <w:p w:rsidR="00A24052" w:rsidRPr="004014A5" w:rsidRDefault="00A24052" w:rsidP="00FF5680">
      <w:pPr>
        <w:pStyle w:val="NormalWeb"/>
        <w:numPr>
          <w:ilvl w:val="2"/>
          <w:numId w:val="4"/>
        </w:numPr>
        <w:rPr>
          <w:sz w:val="22"/>
          <w:szCs w:val="22"/>
        </w:rPr>
      </w:pPr>
      <w:r w:rsidRPr="004014A5">
        <w:rPr>
          <w:sz w:val="22"/>
          <w:szCs w:val="22"/>
        </w:rPr>
        <w:t xml:space="preserve">Each end of wire fixed to a </w:t>
      </w:r>
      <w:r w:rsidR="00EB1F64" w:rsidRPr="004014A5">
        <w:rPr>
          <w:sz w:val="22"/>
          <w:szCs w:val="22"/>
        </w:rPr>
        <w:t>s</w:t>
      </w:r>
      <w:r w:rsidRPr="004014A5">
        <w:rPr>
          <w:sz w:val="22"/>
          <w:szCs w:val="22"/>
        </w:rPr>
        <w:t>lider that can move in the plane perpendicular to the direction of wire (hereafter called X-Y plane).</w:t>
      </w:r>
    </w:p>
    <w:p w:rsidR="00A24052" w:rsidRPr="004014A5" w:rsidRDefault="00EB1F64" w:rsidP="00EB1F64">
      <w:pPr>
        <w:pStyle w:val="NormalWeb"/>
        <w:numPr>
          <w:ilvl w:val="2"/>
          <w:numId w:val="4"/>
        </w:numPr>
        <w:rPr>
          <w:sz w:val="22"/>
          <w:szCs w:val="22"/>
        </w:rPr>
      </w:pPr>
      <w:r w:rsidRPr="004014A5">
        <w:rPr>
          <w:sz w:val="22"/>
          <w:szCs w:val="22"/>
        </w:rPr>
        <w:t xml:space="preserve">2 x </w:t>
      </w:r>
      <w:r w:rsidR="00A24052" w:rsidRPr="004014A5">
        <w:rPr>
          <w:sz w:val="22"/>
          <w:szCs w:val="22"/>
        </w:rPr>
        <w:t>2 stepper motors drive lead screws to change position of wire fix point in X-Y plane.</w:t>
      </w:r>
    </w:p>
    <w:p w:rsidR="00A24052" w:rsidRPr="004014A5" w:rsidRDefault="00A24052" w:rsidP="00EB1F64">
      <w:pPr>
        <w:pStyle w:val="NormalWeb"/>
        <w:numPr>
          <w:ilvl w:val="0"/>
          <w:numId w:val="4"/>
        </w:numPr>
        <w:rPr>
          <w:sz w:val="22"/>
          <w:szCs w:val="22"/>
        </w:rPr>
      </w:pPr>
      <w:r w:rsidRPr="004014A5">
        <w:rPr>
          <w:sz w:val="22"/>
          <w:szCs w:val="22"/>
        </w:rPr>
        <w:t>Wire fix point on each end must be able to move independently of each other</w:t>
      </w:r>
    </w:p>
    <w:p w:rsidR="00EB1F64" w:rsidRPr="004014A5" w:rsidRDefault="00EB1F64" w:rsidP="00A24052">
      <w:pPr>
        <w:pStyle w:val="NormalWeb"/>
        <w:numPr>
          <w:ilvl w:val="1"/>
          <w:numId w:val="4"/>
        </w:numPr>
        <w:rPr>
          <w:sz w:val="22"/>
          <w:szCs w:val="22"/>
        </w:rPr>
      </w:pPr>
      <w:r w:rsidRPr="004014A5">
        <w:rPr>
          <w:sz w:val="22"/>
          <w:szCs w:val="22"/>
        </w:rPr>
        <w:t>Wire must be able to elongate/shorten without loosing too much tension</w:t>
      </w:r>
    </w:p>
    <w:p w:rsidR="00EB1F64" w:rsidRPr="004014A5" w:rsidRDefault="00EB1F64" w:rsidP="00EB1F64">
      <w:pPr>
        <w:pStyle w:val="NormalWeb"/>
        <w:numPr>
          <w:ilvl w:val="2"/>
          <w:numId w:val="4"/>
        </w:numPr>
        <w:rPr>
          <w:sz w:val="22"/>
          <w:szCs w:val="22"/>
        </w:rPr>
      </w:pPr>
      <w:r w:rsidRPr="004014A5">
        <w:rPr>
          <w:sz w:val="22"/>
          <w:szCs w:val="22"/>
        </w:rPr>
        <w:t>Spring mechanism</w:t>
      </w:r>
    </w:p>
    <w:p w:rsidR="00FF5680" w:rsidRPr="004014A5" w:rsidRDefault="00FF5680" w:rsidP="00FF5680">
      <w:pPr>
        <w:pStyle w:val="NormalWeb"/>
        <w:numPr>
          <w:ilvl w:val="1"/>
          <w:numId w:val="4"/>
        </w:numPr>
        <w:rPr>
          <w:sz w:val="22"/>
          <w:szCs w:val="22"/>
        </w:rPr>
      </w:pPr>
      <w:r w:rsidRPr="004014A5">
        <w:rPr>
          <w:sz w:val="22"/>
          <w:szCs w:val="22"/>
        </w:rPr>
        <w:t xml:space="preserve">Pretension must be about 150N to prevent inconsistent kerf. </w:t>
      </w:r>
    </w:p>
    <w:p w:rsidR="004014A5" w:rsidRPr="004014A5" w:rsidRDefault="00FF5680" w:rsidP="00A24052">
      <w:pPr>
        <w:pStyle w:val="NormalWeb"/>
        <w:numPr>
          <w:ilvl w:val="0"/>
          <w:numId w:val="4"/>
        </w:numPr>
        <w:rPr>
          <w:sz w:val="22"/>
          <w:szCs w:val="22"/>
        </w:rPr>
      </w:pPr>
      <w:r w:rsidRPr="004014A5">
        <w:rPr>
          <w:sz w:val="22"/>
          <w:szCs w:val="22"/>
        </w:rPr>
        <w:t>Dimensioning of frame design to allow for specified values.</w:t>
      </w:r>
    </w:p>
    <w:p w:rsidR="00FF5680" w:rsidRPr="004014A5" w:rsidRDefault="00FF5680" w:rsidP="00FF5680">
      <w:pPr>
        <w:pStyle w:val="NormalWeb"/>
        <w:numPr>
          <w:ilvl w:val="2"/>
          <w:numId w:val="4"/>
        </w:numPr>
        <w:rPr>
          <w:sz w:val="22"/>
          <w:szCs w:val="22"/>
        </w:rPr>
      </w:pPr>
      <w:r w:rsidRPr="004014A5">
        <w:rPr>
          <w:sz w:val="22"/>
          <w:szCs w:val="22"/>
        </w:rPr>
        <w:t>Box frame to minimize bending of X-Y planes</w:t>
      </w:r>
    </w:p>
    <w:p w:rsidR="00FF5680" w:rsidRPr="004014A5" w:rsidRDefault="00FF5680" w:rsidP="00FF5680">
      <w:pPr>
        <w:pStyle w:val="NormalWeb"/>
        <w:numPr>
          <w:ilvl w:val="0"/>
          <w:numId w:val="4"/>
        </w:numPr>
        <w:rPr>
          <w:sz w:val="22"/>
          <w:szCs w:val="22"/>
        </w:rPr>
      </w:pPr>
    </w:p>
    <w:p w:rsidR="00FF5680" w:rsidRPr="004014A5" w:rsidRDefault="00FF5680" w:rsidP="00FF5680">
      <w:pPr>
        <w:pStyle w:val="NormalWeb"/>
        <w:numPr>
          <w:ilvl w:val="1"/>
          <w:numId w:val="4"/>
        </w:numPr>
        <w:rPr>
          <w:sz w:val="22"/>
          <w:szCs w:val="22"/>
        </w:rPr>
      </w:pPr>
      <w:r w:rsidRPr="004014A5">
        <w:rPr>
          <w:sz w:val="22"/>
          <w:szCs w:val="22"/>
        </w:rPr>
        <w:t>Use cheap, standard profiles for components/subassemblies. Use cheap stepper motors for efficient open-loop design. Cheapest available lead screw chosen to minimize cost</w:t>
      </w:r>
      <w:r w:rsidR="00A916CB" w:rsidRPr="004014A5">
        <w:rPr>
          <w:sz w:val="22"/>
          <w:szCs w:val="22"/>
        </w:rPr>
        <w:t>, without sacrificing precision and durability(compared to threaded shaft).</w:t>
      </w:r>
    </w:p>
    <w:p w:rsidR="00FF5680" w:rsidRPr="004014A5" w:rsidRDefault="00FF5680" w:rsidP="00FF5680">
      <w:pPr>
        <w:pStyle w:val="NormalWeb"/>
        <w:numPr>
          <w:ilvl w:val="1"/>
          <w:numId w:val="4"/>
        </w:numPr>
        <w:rPr>
          <w:sz w:val="22"/>
          <w:szCs w:val="22"/>
        </w:rPr>
      </w:pPr>
      <w:r w:rsidRPr="004014A5">
        <w:rPr>
          <w:sz w:val="22"/>
          <w:szCs w:val="22"/>
        </w:rPr>
        <w:t>Design from skratch</w:t>
      </w:r>
      <w:r w:rsidR="00A916CB" w:rsidRPr="004014A5">
        <w:rPr>
          <w:sz w:val="22"/>
          <w:szCs w:val="22"/>
        </w:rPr>
        <w:t>, design methods from CNC mill were examined and adjusted to our design</w:t>
      </w:r>
      <w:r w:rsidRPr="004014A5">
        <w:rPr>
          <w:sz w:val="22"/>
          <w:szCs w:val="22"/>
        </w:rPr>
        <w:t>.</w:t>
      </w:r>
    </w:p>
    <w:p w:rsidR="00A916CB" w:rsidRPr="004014A5" w:rsidRDefault="00A916CB" w:rsidP="00A916CB">
      <w:pPr>
        <w:pStyle w:val="NormalWeb"/>
        <w:rPr>
          <w:sz w:val="22"/>
          <w:szCs w:val="22"/>
        </w:rPr>
      </w:pPr>
    </w:p>
    <w:p w:rsidR="00A24052" w:rsidRPr="004014A5" w:rsidRDefault="00FF5680" w:rsidP="00FF5680">
      <w:pPr>
        <w:pStyle w:val="NormalWeb"/>
        <w:tabs>
          <w:tab w:val="left" w:pos="4050"/>
        </w:tabs>
        <w:rPr>
          <w:sz w:val="22"/>
          <w:szCs w:val="22"/>
        </w:rPr>
      </w:pPr>
      <w:r w:rsidRPr="004014A5">
        <w:rPr>
          <w:sz w:val="22"/>
          <w:szCs w:val="22"/>
        </w:rPr>
        <w:tab/>
      </w:r>
    </w:p>
    <w:p w:rsidR="004438E8" w:rsidRPr="004014A5" w:rsidRDefault="004438E8" w:rsidP="004438E8">
      <w:pPr>
        <w:pStyle w:val="NormalWeb"/>
        <w:rPr>
          <w:sz w:val="22"/>
          <w:szCs w:val="22"/>
        </w:rPr>
      </w:pPr>
      <w:r w:rsidRPr="004014A5">
        <w:rPr>
          <w:sz w:val="22"/>
          <w:szCs w:val="22"/>
        </w:rPr>
        <w:t xml:space="preserve"> </w:t>
      </w:r>
    </w:p>
    <w:p w:rsidR="00123580" w:rsidRPr="004014A5" w:rsidRDefault="00123580" w:rsidP="004014A5">
      <w:pPr>
        <w:rPr>
          <w:rFonts w:ascii="Times New Roman" w:eastAsia="Times New Roman" w:hAnsi="Times New Roman" w:cs="Times New Roman"/>
          <w:lang w:eastAsia="is-IS"/>
        </w:rPr>
      </w:pPr>
      <w:r w:rsidRPr="004014A5">
        <w:rPr>
          <w:rFonts w:ascii="Times New Roman" w:hAnsi="Times New Roman" w:cs="Times New Roman"/>
        </w:rPr>
        <w:br w:type="page"/>
      </w:r>
    </w:p>
    <w:p w:rsidR="00A916CB" w:rsidRPr="004014A5" w:rsidRDefault="00A916CB" w:rsidP="00480454">
      <w:pPr>
        <w:pStyle w:val="Heading1"/>
      </w:pPr>
      <w:bookmarkStart w:id="1" w:name="_Toc289379252"/>
      <w:r w:rsidRPr="004014A5">
        <w:lastRenderedPageBreak/>
        <w:t>2. Design review</w:t>
      </w:r>
      <w:bookmarkEnd w:id="1"/>
    </w:p>
    <w:p w:rsidR="006B383D" w:rsidRPr="004014A5" w:rsidRDefault="00A916CB" w:rsidP="00123580">
      <w:pPr>
        <w:pStyle w:val="NormalWeb"/>
        <w:rPr>
          <w:sz w:val="22"/>
          <w:szCs w:val="22"/>
        </w:rPr>
      </w:pPr>
      <w:r w:rsidRPr="004014A5">
        <w:rPr>
          <w:sz w:val="22"/>
          <w:szCs w:val="22"/>
        </w:rPr>
        <w:t>From the beginning of the project, we realized that prevention of bending and jamming was the key aspect for a good design</w:t>
      </w:r>
      <w:r w:rsidR="006B383D" w:rsidRPr="004014A5">
        <w:rPr>
          <w:sz w:val="22"/>
          <w:szCs w:val="22"/>
        </w:rPr>
        <w:t xml:space="preserve">. By placing center of action correctly and applying Saint Venants principle on bearings and slider surfaces most of these potential problems can be avoided. As a measure to meet tolerances specifications, the frame and components must be designed </w:t>
      </w:r>
      <w:r w:rsidR="00825533" w:rsidRPr="004014A5">
        <w:rPr>
          <w:sz w:val="22"/>
          <w:szCs w:val="22"/>
        </w:rPr>
        <w:t>rigidly</w:t>
      </w:r>
      <w:r w:rsidR="006B383D" w:rsidRPr="004014A5">
        <w:rPr>
          <w:sz w:val="22"/>
          <w:szCs w:val="22"/>
        </w:rPr>
        <w:t xml:space="preserve">. In our effort to comply to that criteria we decided to make a box frame instead of two cantilevers, which would require much more material for the same stiffness as the box frame. </w:t>
      </w:r>
    </w:p>
    <w:p w:rsidR="00A916CB" w:rsidRPr="004014A5" w:rsidRDefault="006B383D" w:rsidP="006B383D">
      <w:pPr>
        <w:pStyle w:val="NormalWeb"/>
        <w:jc w:val="center"/>
        <w:rPr>
          <w:sz w:val="22"/>
          <w:szCs w:val="22"/>
        </w:rPr>
      </w:pPr>
      <w:r w:rsidRPr="004014A5">
        <w:rPr>
          <w:noProof/>
          <w:sz w:val="22"/>
          <w:szCs w:val="22"/>
        </w:rPr>
        <w:drawing>
          <wp:inline distT="0" distB="0" distL="0" distR="0">
            <wp:extent cx="2339975" cy="1754981"/>
            <wp:effectExtent l="19050" t="0" r="3175" b="0"/>
            <wp:docPr id="1" name="Picture 1" descr="http://www.foamlinx.com/images/Foamlinx_CNC_hot_wire_foam_cutter_2913_29_inchx13_in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oamlinx.com/images/Foamlinx_CNC_hot_wire_foam_cutter_2913_29_inchx13_inch.jpg"/>
                    <pic:cNvPicPr>
                      <a:picLocks noChangeAspect="1" noChangeArrowheads="1"/>
                    </pic:cNvPicPr>
                  </pic:nvPicPr>
                  <pic:blipFill>
                    <a:blip r:embed="rId9" cstate="print"/>
                    <a:srcRect/>
                    <a:stretch>
                      <a:fillRect/>
                    </a:stretch>
                  </pic:blipFill>
                  <pic:spPr bwMode="auto">
                    <a:xfrm>
                      <a:off x="0" y="0"/>
                      <a:ext cx="2342552" cy="1756914"/>
                    </a:xfrm>
                    <a:prstGeom prst="rect">
                      <a:avLst/>
                    </a:prstGeom>
                    <a:noFill/>
                    <a:ln w="9525">
                      <a:noFill/>
                      <a:miter lim="800000"/>
                      <a:headEnd/>
                      <a:tailEnd/>
                    </a:ln>
                  </pic:spPr>
                </pic:pic>
              </a:graphicData>
            </a:graphic>
          </wp:inline>
        </w:drawing>
      </w:r>
    </w:p>
    <w:p w:rsidR="00F67279" w:rsidRPr="004014A5" w:rsidRDefault="006B383D" w:rsidP="00F67279">
      <w:pPr>
        <w:pStyle w:val="NormalWeb"/>
        <w:spacing w:before="0" w:beforeAutospacing="0" w:after="0" w:afterAutospacing="0"/>
        <w:jc w:val="center"/>
        <w:rPr>
          <w:i/>
          <w:sz w:val="22"/>
          <w:szCs w:val="22"/>
        </w:rPr>
      </w:pPr>
      <w:r w:rsidRPr="004014A5">
        <w:rPr>
          <w:i/>
          <w:sz w:val="22"/>
          <w:szCs w:val="22"/>
        </w:rPr>
        <w:t xml:space="preserve">A Foamlinks hotwire cutter </w:t>
      </w:r>
      <w:r w:rsidR="00F67279" w:rsidRPr="004014A5">
        <w:rPr>
          <w:i/>
          <w:sz w:val="22"/>
          <w:szCs w:val="22"/>
        </w:rPr>
        <w:t>with cantilevers.</w:t>
      </w:r>
    </w:p>
    <w:p w:rsidR="006B383D" w:rsidRPr="004014A5" w:rsidRDefault="00F67279" w:rsidP="00F67279">
      <w:pPr>
        <w:pStyle w:val="NormalWeb"/>
        <w:spacing w:before="0" w:beforeAutospacing="0" w:after="0" w:afterAutospacing="0"/>
        <w:jc w:val="center"/>
        <w:rPr>
          <w:i/>
          <w:sz w:val="22"/>
          <w:szCs w:val="22"/>
        </w:rPr>
      </w:pPr>
      <w:r w:rsidRPr="004014A5">
        <w:rPr>
          <w:i/>
          <w:sz w:val="22"/>
          <w:szCs w:val="22"/>
        </w:rPr>
        <w:t xml:space="preserve"> (Image from foamlinks.com)</w:t>
      </w:r>
    </w:p>
    <w:p w:rsidR="00F67279" w:rsidRPr="004014A5" w:rsidRDefault="00F67279" w:rsidP="00F67279">
      <w:pPr>
        <w:pStyle w:val="NormalWeb"/>
        <w:spacing w:before="0" w:beforeAutospacing="0" w:after="0" w:afterAutospacing="0"/>
        <w:jc w:val="center"/>
        <w:rPr>
          <w:i/>
          <w:sz w:val="22"/>
          <w:szCs w:val="22"/>
        </w:rPr>
      </w:pPr>
    </w:p>
    <w:p w:rsidR="00F67279" w:rsidRPr="004014A5" w:rsidRDefault="00F67279" w:rsidP="00F67279">
      <w:pPr>
        <w:pStyle w:val="NormalWeb"/>
        <w:spacing w:before="0" w:beforeAutospacing="0" w:after="0" w:afterAutospacing="0"/>
        <w:jc w:val="center"/>
        <w:rPr>
          <w:sz w:val="22"/>
          <w:szCs w:val="22"/>
        </w:rPr>
      </w:pPr>
      <w:r w:rsidRPr="004014A5">
        <w:rPr>
          <w:noProof/>
          <w:sz w:val="22"/>
          <w:szCs w:val="22"/>
        </w:rPr>
        <w:drawing>
          <wp:inline distT="0" distB="0" distL="0" distR="0">
            <wp:extent cx="5398352" cy="3105150"/>
            <wp:effectExtent l="19050" t="0" r="0" b="0"/>
            <wp:docPr id="2" name="Picture 1" descr="assembly_a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embly_away.jpg"/>
                    <pic:cNvPicPr/>
                  </pic:nvPicPr>
                  <pic:blipFill>
                    <a:blip r:embed="rId10" cstate="print"/>
                    <a:srcRect t="17196" r="2381" b="7937"/>
                    <a:stretch>
                      <a:fillRect/>
                    </a:stretch>
                  </pic:blipFill>
                  <pic:spPr>
                    <a:xfrm>
                      <a:off x="0" y="0"/>
                      <a:ext cx="5398352" cy="3105150"/>
                    </a:xfrm>
                    <a:prstGeom prst="rect">
                      <a:avLst/>
                    </a:prstGeom>
                  </pic:spPr>
                </pic:pic>
              </a:graphicData>
            </a:graphic>
          </wp:inline>
        </w:drawing>
      </w:r>
    </w:p>
    <w:p w:rsidR="00F67279" w:rsidRPr="004014A5" w:rsidRDefault="00F67279" w:rsidP="00F67279">
      <w:pPr>
        <w:pStyle w:val="NormalWeb"/>
        <w:spacing w:before="0" w:beforeAutospacing="0" w:after="0" w:afterAutospacing="0"/>
        <w:jc w:val="center"/>
        <w:rPr>
          <w:i/>
          <w:sz w:val="22"/>
          <w:szCs w:val="22"/>
        </w:rPr>
      </w:pPr>
      <w:r w:rsidRPr="004014A5">
        <w:rPr>
          <w:i/>
          <w:sz w:val="22"/>
          <w:szCs w:val="22"/>
        </w:rPr>
        <w:t>Our foamcutter design. The box frame should give more stiffness than the cantilever type.</w:t>
      </w:r>
    </w:p>
    <w:p w:rsidR="00F67279" w:rsidRPr="004014A5" w:rsidRDefault="00F67279">
      <w:pPr>
        <w:rPr>
          <w:rFonts w:ascii="Times New Roman" w:eastAsia="Times New Roman" w:hAnsi="Times New Roman" w:cs="Times New Roman"/>
          <w:i/>
          <w:lang w:eastAsia="is-IS"/>
        </w:rPr>
      </w:pPr>
      <w:r w:rsidRPr="004014A5">
        <w:rPr>
          <w:rFonts w:ascii="Times New Roman" w:hAnsi="Times New Roman" w:cs="Times New Roman"/>
          <w:i/>
        </w:rPr>
        <w:br w:type="page"/>
      </w:r>
    </w:p>
    <w:p w:rsidR="00825533" w:rsidRPr="004014A5" w:rsidRDefault="00825533" w:rsidP="00F67279">
      <w:pPr>
        <w:pStyle w:val="NormalWeb"/>
        <w:spacing w:before="0" w:beforeAutospacing="0" w:after="0" w:afterAutospacing="0"/>
        <w:rPr>
          <w:sz w:val="22"/>
          <w:szCs w:val="22"/>
        </w:rPr>
      </w:pPr>
      <w:r w:rsidRPr="004014A5">
        <w:rPr>
          <w:sz w:val="22"/>
          <w:szCs w:val="22"/>
        </w:rPr>
        <w:lastRenderedPageBreak/>
        <w:t xml:space="preserve">Requirements for the slider assembly demand that they are fabricated precisely. To achieve the goal of jam and deflection prevention, a considerable effort was put in the design process. Also, from axiomatic point of view, the mechanism had to be broken down into parts that can be assembled and disassembled easily. </w:t>
      </w:r>
    </w:p>
    <w:p w:rsidR="00825533" w:rsidRPr="004014A5" w:rsidRDefault="00825533" w:rsidP="00F67279">
      <w:pPr>
        <w:pStyle w:val="NormalWeb"/>
        <w:spacing w:before="0" w:beforeAutospacing="0" w:after="0" w:afterAutospacing="0"/>
        <w:rPr>
          <w:sz w:val="22"/>
          <w:szCs w:val="22"/>
        </w:rPr>
      </w:pPr>
      <w:r w:rsidRPr="004014A5">
        <w:rPr>
          <w:sz w:val="22"/>
          <w:szCs w:val="22"/>
        </w:rPr>
        <w:t xml:space="preserve">To achieve a smooth travel, the bearings for the </w:t>
      </w:r>
      <w:r w:rsidR="00865A58" w:rsidRPr="004014A5">
        <w:rPr>
          <w:sz w:val="22"/>
          <w:szCs w:val="22"/>
        </w:rPr>
        <w:t>X-direction slider are made of POM plastic and are a plug type for easy assemble. They are plugged in each of the profile end and have an inside diameter of 0.1 millimeter more than the leader rod diameter.</w:t>
      </w:r>
      <w:r w:rsidR="00D316CA" w:rsidRPr="004014A5">
        <w:rPr>
          <w:sz w:val="22"/>
          <w:szCs w:val="22"/>
        </w:rPr>
        <w:t xml:space="preserve"> Their length is kept at minimum to reduce friction.</w:t>
      </w:r>
      <w:r w:rsidR="00865A58" w:rsidRPr="004014A5">
        <w:rPr>
          <w:sz w:val="22"/>
          <w:szCs w:val="22"/>
        </w:rPr>
        <w:t xml:space="preserve"> The center of action, i.e. the location of the lead nut, is located at the center of friction for the slider to achieve zero sum of moment loads.With respect to Saint Venants</w:t>
      </w:r>
      <w:r w:rsidR="00D316CA" w:rsidRPr="004014A5">
        <w:rPr>
          <w:sz w:val="22"/>
          <w:szCs w:val="22"/>
        </w:rPr>
        <w:t xml:space="preserve"> principle, that means that the characteristic ratio of 3-5 can be reduced, especially bearing in mind that other loads(from the wire) are insignificant. The same principles are applied to the Y-slider, but on a smaller scale, with the consequent design result that can be viewed below.</w:t>
      </w:r>
    </w:p>
    <w:p w:rsidR="00825533" w:rsidRPr="004014A5" w:rsidRDefault="00825533" w:rsidP="00D316CA">
      <w:pPr>
        <w:pStyle w:val="NormalWeb"/>
        <w:spacing w:before="0" w:beforeAutospacing="0" w:after="0" w:afterAutospacing="0"/>
        <w:jc w:val="center"/>
        <w:rPr>
          <w:sz w:val="22"/>
          <w:szCs w:val="22"/>
        </w:rPr>
      </w:pPr>
      <w:r w:rsidRPr="004014A5">
        <w:rPr>
          <w:noProof/>
          <w:sz w:val="22"/>
          <w:szCs w:val="22"/>
        </w:rPr>
        <w:drawing>
          <wp:inline distT="0" distB="0" distL="0" distR="0">
            <wp:extent cx="1628775" cy="2822381"/>
            <wp:effectExtent l="19050" t="0" r="9525" b="0"/>
            <wp:docPr id="3" name="Picture 2" descr="slide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_x.jpg"/>
                    <pic:cNvPicPr/>
                  </pic:nvPicPr>
                  <pic:blipFill>
                    <a:blip r:embed="rId11" cstate="print"/>
                    <a:srcRect l="21983" r="34711"/>
                    <a:stretch>
                      <a:fillRect/>
                    </a:stretch>
                  </pic:blipFill>
                  <pic:spPr>
                    <a:xfrm>
                      <a:off x="0" y="0"/>
                      <a:ext cx="1628775" cy="2822381"/>
                    </a:xfrm>
                    <a:prstGeom prst="rect">
                      <a:avLst/>
                    </a:prstGeom>
                  </pic:spPr>
                </pic:pic>
              </a:graphicData>
            </a:graphic>
          </wp:inline>
        </w:drawing>
      </w:r>
      <w:r w:rsidR="00D316CA" w:rsidRPr="004014A5">
        <w:rPr>
          <w:noProof/>
          <w:sz w:val="22"/>
          <w:szCs w:val="22"/>
        </w:rPr>
        <w:drawing>
          <wp:inline distT="0" distB="0" distL="0" distR="0">
            <wp:extent cx="1395487" cy="2689156"/>
            <wp:effectExtent l="19050" t="0" r="0" b="0"/>
            <wp:docPr id="4" name="Picture 3" descr="slide_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_y.jpg"/>
                    <pic:cNvPicPr/>
                  </pic:nvPicPr>
                  <pic:blipFill>
                    <a:blip r:embed="rId12" cstate="print"/>
                    <a:srcRect l="32727" t="1101" r="28760"/>
                    <a:stretch>
                      <a:fillRect/>
                    </a:stretch>
                  </pic:blipFill>
                  <pic:spPr>
                    <a:xfrm>
                      <a:off x="0" y="0"/>
                      <a:ext cx="1398537" cy="2695034"/>
                    </a:xfrm>
                    <a:prstGeom prst="rect">
                      <a:avLst/>
                    </a:prstGeom>
                  </pic:spPr>
                </pic:pic>
              </a:graphicData>
            </a:graphic>
          </wp:inline>
        </w:drawing>
      </w:r>
    </w:p>
    <w:p w:rsidR="00123580" w:rsidRPr="004014A5" w:rsidRDefault="00D316CA" w:rsidP="00D316CA">
      <w:pPr>
        <w:jc w:val="center"/>
        <w:rPr>
          <w:rFonts w:ascii="Times New Roman" w:eastAsia="Times New Roman" w:hAnsi="Times New Roman" w:cs="Times New Roman"/>
          <w:i/>
          <w:lang w:eastAsia="is-IS"/>
        </w:rPr>
      </w:pPr>
      <w:r w:rsidRPr="004014A5">
        <w:rPr>
          <w:rFonts w:ascii="Times New Roman" w:eastAsia="Times New Roman" w:hAnsi="Times New Roman" w:cs="Times New Roman"/>
          <w:i/>
          <w:lang w:eastAsia="is-IS"/>
        </w:rPr>
        <w:t xml:space="preserve">The Y-slider(right) slides into the L-profiles of the X-slider(left) and is bolted into place.The Y-slider is made from POM plastic for electrical insulation, good friction qualities and </w:t>
      </w:r>
      <w:r w:rsidR="00C338B0" w:rsidRPr="004014A5">
        <w:rPr>
          <w:rFonts w:ascii="Times New Roman" w:eastAsia="Times New Roman" w:hAnsi="Times New Roman" w:cs="Times New Roman"/>
          <w:i/>
          <w:lang w:eastAsia="is-IS"/>
        </w:rPr>
        <w:t>because press-fitting of leader rods are easy.</w:t>
      </w:r>
    </w:p>
    <w:p w:rsidR="00D316CA" w:rsidRPr="004014A5" w:rsidRDefault="00D30214" w:rsidP="00C338B0">
      <w:pPr>
        <w:rPr>
          <w:rFonts w:ascii="Times New Roman" w:eastAsia="Times New Roman" w:hAnsi="Times New Roman" w:cs="Times New Roman"/>
          <w:lang w:eastAsia="is-IS"/>
        </w:rPr>
      </w:pPr>
      <w:r w:rsidRPr="004014A5">
        <w:rPr>
          <w:rFonts w:ascii="Times New Roman" w:eastAsia="Times New Roman" w:hAnsi="Times New Roman" w:cs="Times New Roman"/>
          <w:noProof/>
          <w:lang w:eastAsia="is-IS"/>
        </w:rPr>
        <w:drawing>
          <wp:anchor distT="0" distB="0" distL="114300" distR="114300" simplePos="0" relativeHeight="251658240" behindDoc="0" locked="0" layoutInCell="1" allowOverlap="1">
            <wp:simplePos x="0" y="0"/>
            <wp:positionH relativeFrom="column">
              <wp:posOffset>4538980</wp:posOffset>
            </wp:positionH>
            <wp:positionV relativeFrom="paragraph">
              <wp:posOffset>411480</wp:posOffset>
            </wp:positionV>
            <wp:extent cx="946150" cy="2609850"/>
            <wp:effectExtent l="19050" t="0" r="6350" b="0"/>
            <wp:wrapSquare wrapText="bothSides"/>
            <wp:docPr id="5" name="Picture 4" descr="spring_mechani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ing_mechanism.jpg"/>
                    <pic:cNvPicPr/>
                  </pic:nvPicPr>
                  <pic:blipFill>
                    <a:blip r:embed="rId13" cstate="print"/>
                    <a:srcRect l="44298" t="19383" r="39504" b="21145"/>
                    <a:stretch>
                      <a:fillRect/>
                    </a:stretch>
                  </pic:blipFill>
                  <pic:spPr>
                    <a:xfrm>
                      <a:off x="0" y="0"/>
                      <a:ext cx="946150" cy="2609850"/>
                    </a:xfrm>
                    <a:prstGeom prst="rect">
                      <a:avLst/>
                    </a:prstGeom>
                  </pic:spPr>
                </pic:pic>
              </a:graphicData>
            </a:graphic>
          </wp:anchor>
        </w:drawing>
      </w:r>
      <w:r w:rsidR="00C338B0" w:rsidRPr="004014A5">
        <w:rPr>
          <w:rFonts w:ascii="Times New Roman" w:eastAsia="Times New Roman" w:hAnsi="Times New Roman" w:cs="Times New Roman"/>
          <w:lang w:eastAsia="is-IS"/>
        </w:rPr>
        <w:t>To ensure tension, while allowing the wire to elongate and shorten, a spring mechanism is mounted to one of the slide assemblies. The wire goes through a rounded leader, then on a grooved halfwheel with a diameter of 60 mm</w:t>
      </w:r>
      <w:r w:rsidRPr="004014A5">
        <w:rPr>
          <w:rFonts w:ascii="Times New Roman" w:eastAsia="Times New Roman" w:hAnsi="Times New Roman" w:cs="Times New Roman"/>
          <w:lang w:eastAsia="is-IS"/>
        </w:rPr>
        <w:t xml:space="preserve"> which changes the direction of the wire to point it upwards. There it connects to a spring which is constrained to a shaft that can be moved to adjust the pretension of the wire. The mechanism is pointed upward because other directions will limit the field of travel and to prevent it from sticking out of the side of the machine.</w:t>
      </w:r>
    </w:p>
    <w:p w:rsidR="008C5EAA" w:rsidRPr="004014A5" w:rsidRDefault="008C5EAA" w:rsidP="00C338B0">
      <w:pPr>
        <w:rPr>
          <w:rFonts w:ascii="Times New Roman" w:eastAsia="Times New Roman" w:hAnsi="Times New Roman" w:cs="Times New Roman"/>
          <w:lang w:eastAsia="is-IS"/>
        </w:rPr>
      </w:pPr>
    </w:p>
    <w:p w:rsidR="008C5EAA" w:rsidRPr="004014A5" w:rsidRDefault="008C5EAA" w:rsidP="00C338B0">
      <w:pPr>
        <w:rPr>
          <w:rFonts w:ascii="Times New Roman" w:eastAsia="Times New Roman" w:hAnsi="Times New Roman" w:cs="Times New Roman"/>
          <w:lang w:eastAsia="is-IS"/>
        </w:rPr>
      </w:pPr>
    </w:p>
    <w:p w:rsidR="00D30214" w:rsidRPr="004014A5" w:rsidRDefault="00D30214" w:rsidP="008C5EAA">
      <w:pPr>
        <w:spacing w:after="0"/>
        <w:jc w:val="right"/>
        <w:rPr>
          <w:rFonts w:ascii="Times New Roman" w:hAnsi="Times New Roman" w:cs="Times New Roman"/>
          <w:i/>
        </w:rPr>
      </w:pPr>
      <w:r w:rsidRPr="004014A5">
        <w:rPr>
          <w:rFonts w:ascii="Times New Roman" w:hAnsi="Times New Roman" w:cs="Times New Roman"/>
          <w:i/>
        </w:rPr>
        <w:t xml:space="preserve">The spring mechanism(right). </w:t>
      </w:r>
    </w:p>
    <w:p w:rsidR="00D30214" w:rsidRPr="004014A5" w:rsidRDefault="00D30214" w:rsidP="008C5EAA">
      <w:pPr>
        <w:spacing w:after="0"/>
        <w:jc w:val="right"/>
        <w:rPr>
          <w:rFonts w:ascii="Times New Roman" w:hAnsi="Times New Roman" w:cs="Times New Roman"/>
          <w:i/>
        </w:rPr>
      </w:pPr>
      <w:r w:rsidRPr="004014A5">
        <w:rPr>
          <w:rFonts w:ascii="Times New Roman" w:hAnsi="Times New Roman" w:cs="Times New Roman"/>
          <w:i/>
        </w:rPr>
        <w:t xml:space="preserve">The spring attaching shaft can be placed in multiple holes, </w:t>
      </w:r>
    </w:p>
    <w:p w:rsidR="00EB76DC" w:rsidRPr="004014A5" w:rsidRDefault="00D30214" w:rsidP="008C5EAA">
      <w:pPr>
        <w:spacing w:after="0"/>
        <w:jc w:val="right"/>
        <w:rPr>
          <w:rFonts w:ascii="Times New Roman" w:hAnsi="Times New Roman" w:cs="Times New Roman"/>
          <w:i/>
        </w:rPr>
      </w:pPr>
      <w:r w:rsidRPr="004014A5">
        <w:rPr>
          <w:rFonts w:ascii="Times New Roman" w:hAnsi="Times New Roman" w:cs="Times New Roman"/>
          <w:i/>
        </w:rPr>
        <w:t>drilled in line down the profile (not shown on image).</w:t>
      </w:r>
    </w:p>
    <w:p w:rsidR="004014A5" w:rsidRDefault="004014A5">
      <w:pPr>
        <w:rPr>
          <w:rFonts w:ascii="Times New Roman" w:hAnsi="Times New Roman" w:cs="Times New Roman"/>
        </w:rPr>
      </w:pPr>
      <w:r>
        <w:rPr>
          <w:rFonts w:ascii="Times New Roman" w:hAnsi="Times New Roman" w:cs="Times New Roman"/>
        </w:rPr>
        <w:br w:type="page"/>
      </w:r>
    </w:p>
    <w:p w:rsidR="009D0E9F" w:rsidRPr="004014A5" w:rsidRDefault="00EB76DC" w:rsidP="009D0E9F">
      <w:pPr>
        <w:rPr>
          <w:rFonts w:ascii="Times New Roman" w:hAnsi="Times New Roman" w:cs="Times New Roman"/>
        </w:rPr>
      </w:pPr>
      <w:r w:rsidRPr="004014A5">
        <w:rPr>
          <w:rFonts w:ascii="Times New Roman" w:hAnsi="Times New Roman" w:cs="Times New Roman"/>
        </w:rPr>
        <w:lastRenderedPageBreak/>
        <w:t>As the motor mounts do not take any load other than torque from the motor it can be fabricated out of 1 mm thick sheet metal. That allows for small imperfections in fabrication and thus prevents high loads due to runout.</w:t>
      </w:r>
      <w:r w:rsidRPr="004014A5">
        <w:rPr>
          <w:rFonts w:ascii="Times New Roman" w:hAnsi="Times New Roman" w:cs="Times New Roman"/>
          <w:i/>
        </w:rPr>
        <w:t xml:space="preserve"> </w:t>
      </w:r>
      <w:r w:rsidR="009D0E9F" w:rsidRPr="004014A5">
        <w:rPr>
          <w:rFonts w:ascii="Times New Roman" w:hAnsi="Times New Roman" w:cs="Times New Roman"/>
        </w:rPr>
        <w:t>The mount is although subject to testing and further developement if proven to deflect to that degree that it affects machine precision due to torque load.</w:t>
      </w:r>
    </w:p>
    <w:p w:rsidR="009D0E9F" w:rsidRPr="004014A5" w:rsidRDefault="009D0E9F" w:rsidP="009D0E9F">
      <w:pPr>
        <w:jc w:val="center"/>
        <w:rPr>
          <w:rFonts w:ascii="Times New Roman" w:hAnsi="Times New Roman" w:cs="Times New Roman"/>
          <w:i/>
        </w:rPr>
      </w:pPr>
      <w:r w:rsidRPr="004014A5">
        <w:rPr>
          <w:rFonts w:ascii="Times New Roman" w:hAnsi="Times New Roman" w:cs="Times New Roman"/>
          <w:i/>
          <w:noProof/>
          <w:lang w:eastAsia="is-IS"/>
        </w:rPr>
        <w:drawing>
          <wp:inline distT="0" distB="0" distL="0" distR="0">
            <wp:extent cx="2647950" cy="2656251"/>
            <wp:effectExtent l="19050" t="0" r="0" b="0"/>
            <wp:docPr id="6" name="Picture 5" descr="motor_mou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or_mount.jpg"/>
                    <pic:cNvPicPr/>
                  </pic:nvPicPr>
                  <pic:blipFill>
                    <a:blip r:embed="rId14" cstate="print"/>
                    <a:srcRect l="22314" t="19824" r="24959" b="9692"/>
                    <a:stretch>
                      <a:fillRect/>
                    </a:stretch>
                  </pic:blipFill>
                  <pic:spPr>
                    <a:xfrm>
                      <a:off x="0" y="0"/>
                      <a:ext cx="2647950" cy="2656251"/>
                    </a:xfrm>
                    <a:prstGeom prst="rect">
                      <a:avLst/>
                    </a:prstGeom>
                  </pic:spPr>
                </pic:pic>
              </a:graphicData>
            </a:graphic>
          </wp:inline>
        </w:drawing>
      </w:r>
    </w:p>
    <w:p w:rsidR="009D0E9F" w:rsidRPr="004014A5" w:rsidRDefault="009D0E9F" w:rsidP="009D0E9F">
      <w:pPr>
        <w:jc w:val="center"/>
        <w:rPr>
          <w:rFonts w:ascii="Times New Roman" w:hAnsi="Times New Roman" w:cs="Times New Roman"/>
          <w:i/>
        </w:rPr>
      </w:pPr>
      <w:r w:rsidRPr="004014A5">
        <w:rPr>
          <w:rFonts w:ascii="Times New Roman" w:hAnsi="Times New Roman" w:cs="Times New Roman"/>
          <w:i/>
        </w:rPr>
        <w:t>The motor mount for Y-slider.</w:t>
      </w:r>
    </w:p>
    <w:p w:rsidR="00A33031" w:rsidRPr="004014A5" w:rsidRDefault="00A33031" w:rsidP="009D0E9F">
      <w:pPr>
        <w:rPr>
          <w:rFonts w:ascii="Times New Roman" w:hAnsi="Times New Roman" w:cs="Times New Roman"/>
        </w:rPr>
      </w:pPr>
      <w:r w:rsidRPr="004014A5">
        <w:rPr>
          <w:rFonts w:ascii="Times New Roman" w:hAnsi="Times New Roman" w:cs="Times New Roman"/>
        </w:rPr>
        <w:t xml:space="preserve">When choosing  mechanism to translate turning motion into linear motion, we used Ocham‘s razor to </w:t>
      </w:r>
      <w:r w:rsidR="00627F34" w:rsidRPr="004014A5">
        <w:rPr>
          <w:rFonts w:ascii="Times New Roman" w:hAnsi="Times New Roman" w:cs="Times New Roman"/>
        </w:rPr>
        <w:t>decide that</w:t>
      </w:r>
      <w:r w:rsidRPr="004014A5">
        <w:rPr>
          <w:rFonts w:ascii="Times New Roman" w:hAnsi="Times New Roman" w:cs="Times New Roman"/>
        </w:rPr>
        <w:t xml:space="preserve"> </w:t>
      </w:r>
      <w:r w:rsidR="00627F34" w:rsidRPr="004014A5">
        <w:rPr>
          <w:rFonts w:ascii="Times New Roman" w:hAnsi="Times New Roman" w:cs="Times New Roman"/>
        </w:rPr>
        <w:t>the</w:t>
      </w:r>
      <w:r w:rsidRPr="004014A5">
        <w:rPr>
          <w:rFonts w:ascii="Times New Roman" w:hAnsi="Times New Roman" w:cs="Times New Roman"/>
        </w:rPr>
        <w:t xml:space="preserve"> screw and nut method</w:t>
      </w:r>
      <w:r w:rsidR="00627F34" w:rsidRPr="004014A5">
        <w:rPr>
          <w:rFonts w:ascii="Times New Roman" w:hAnsi="Times New Roman" w:cs="Times New Roman"/>
        </w:rPr>
        <w:t xml:space="preserve"> would be more suitable than belts or chain</w:t>
      </w:r>
      <w:r w:rsidR="002343A7" w:rsidRPr="004014A5">
        <w:rPr>
          <w:rFonts w:ascii="Times New Roman" w:hAnsi="Times New Roman" w:cs="Times New Roman"/>
        </w:rPr>
        <w:t xml:space="preserve">s. We decided to rule out threaded shaft because it quickly wears out and is simply not ment for this application, even though it is commonly used for low-cost short lifetime applications . As a ball screw is very expensive we decided as a budget compromise to use leadscrew with a trapezodial thread which </w:t>
      </w:r>
      <w:r w:rsidR="00DE342D" w:rsidRPr="004014A5">
        <w:rPr>
          <w:rFonts w:ascii="Times New Roman" w:hAnsi="Times New Roman" w:cs="Times New Roman"/>
        </w:rPr>
        <w:t xml:space="preserve">is way cheaper, yet satisfying our precisional requirements. The chosen leadscrew has a diameter of 10 mm and pitch of 2 mm. </w:t>
      </w:r>
      <w:r w:rsidR="00DF1A75">
        <w:rPr>
          <w:rFonts w:ascii="Times New Roman" w:hAnsi="Times New Roman" w:cs="Times New Roman"/>
        </w:rPr>
        <w:t>The cost of the screws and nuts is about 400 USD.</w:t>
      </w:r>
    </w:p>
    <w:p w:rsidR="00DE342D" w:rsidRPr="004014A5" w:rsidRDefault="00DE342D" w:rsidP="00480454">
      <w:pPr>
        <w:pStyle w:val="Heading1"/>
      </w:pPr>
      <w:bookmarkStart w:id="2" w:name="_Toc289379253"/>
      <w:r w:rsidRPr="004014A5">
        <w:t>3. Preliminary tests</w:t>
      </w:r>
      <w:bookmarkEnd w:id="2"/>
    </w:p>
    <w:p w:rsidR="00DE342D" w:rsidRPr="004014A5" w:rsidRDefault="00DE342D" w:rsidP="009D0E9F">
      <w:pPr>
        <w:rPr>
          <w:rFonts w:ascii="Times New Roman" w:hAnsi="Times New Roman" w:cs="Times New Roman"/>
        </w:rPr>
      </w:pPr>
      <w:r w:rsidRPr="004014A5">
        <w:rPr>
          <w:rFonts w:ascii="Times New Roman" w:hAnsi="Times New Roman" w:cs="Times New Roman"/>
        </w:rPr>
        <w:t>Preliminary test on hotwire indicated that a movement speed of 4 mm/s while applying 3A current to heat the wire would be ideal, i.e. the kerf will be consistent enough to meet the specified tolerances. A „feel“-test was performed on the stepper motor. It indicated that the step input has a range up to 700 Hz and with 24V as input voltage it gave sufficient amount of torque. The steppers have a precision of 1,8° per step</w:t>
      </w:r>
      <w:r w:rsidR="00552D63" w:rsidRPr="004014A5">
        <w:rPr>
          <w:rFonts w:ascii="Times New Roman" w:hAnsi="Times New Roman" w:cs="Times New Roman"/>
        </w:rPr>
        <w:t xml:space="preserve"> which means that the distance traveled per step, d, is:</w:t>
      </w:r>
    </w:p>
    <w:p w:rsidR="00552D63" w:rsidRPr="004014A5" w:rsidRDefault="00552D63" w:rsidP="009D0E9F">
      <w:pPr>
        <w:rPr>
          <w:rFonts w:ascii="Times New Roman" w:hAnsi="Times New Roman" w:cs="Times New Roman"/>
        </w:rPr>
      </w:pPr>
      <m:oMathPara>
        <m:oMath>
          <m:r>
            <w:rPr>
              <w:rFonts w:ascii="Cambria Math" w:hAnsi="Cambria Math" w:cs="Times New Roman"/>
            </w:rPr>
            <m:t>d</m:t>
          </m:r>
          <m:r>
            <w:rPr>
              <w:rFonts w:ascii="Cambria Math" w:hAnsi="Times New Roman" w:cs="Times New Roman"/>
            </w:rPr>
            <m:t>=</m:t>
          </m:r>
          <m:f>
            <m:fPr>
              <m:ctrlPr>
                <w:rPr>
                  <w:rFonts w:ascii="Cambria Math" w:hAnsi="Times New Roman" w:cs="Times New Roman"/>
                  <w:i/>
                </w:rPr>
              </m:ctrlPr>
            </m:fPr>
            <m:num>
              <m:r>
                <w:rPr>
                  <w:rFonts w:ascii="Cambria Math" w:hAnsi="Times New Roman" w:cs="Times New Roman"/>
                </w:rPr>
                <m:t>1,8</m:t>
              </m:r>
            </m:num>
            <m:den>
              <m:r>
                <w:rPr>
                  <w:rFonts w:ascii="Cambria Math" w:hAnsi="Times New Roman" w:cs="Times New Roman"/>
                </w:rPr>
                <m:t>360</m:t>
              </m:r>
            </m:den>
          </m:f>
          <m:r>
            <w:rPr>
              <w:rFonts w:ascii="Times New Roman" w:hAnsi="Times New Roman" w:cs="Times New Roman"/>
            </w:rPr>
            <m:t>∙</m:t>
          </m:r>
          <m:r>
            <w:rPr>
              <w:rFonts w:ascii="Cambria Math" w:hAnsi="Times New Roman" w:cs="Times New Roman"/>
            </w:rPr>
            <m:t>2=0,01 [</m:t>
          </m:r>
          <m:f>
            <m:fPr>
              <m:type m:val="skw"/>
              <m:ctrlPr>
                <w:rPr>
                  <w:rFonts w:ascii="Cambria Math" w:hAnsi="Times New Roman" w:cs="Times New Roman"/>
                  <w:i/>
                </w:rPr>
              </m:ctrlPr>
            </m:fPr>
            <m:num>
              <m:r>
                <w:rPr>
                  <w:rFonts w:ascii="Cambria Math" w:hAnsi="Cambria Math" w:cs="Times New Roman"/>
                </w:rPr>
                <m:t>mm</m:t>
              </m:r>
            </m:num>
            <m:den>
              <m:r>
                <w:rPr>
                  <w:rFonts w:ascii="Cambria Math" w:hAnsi="Cambria Math" w:cs="Times New Roman"/>
                </w:rPr>
                <m:t>step</m:t>
              </m:r>
            </m:den>
          </m:f>
          <m:r>
            <w:rPr>
              <w:rFonts w:ascii="Cambria Math" w:hAnsi="Times New Roman" w:cs="Times New Roman"/>
            </w:rPr>
            <m:t>]</m:t>
          </m:r>
        </m:oMath>
      </m:oMathPara>
    </w:p>
    <w:p w:rsidR="00552D63" w:rsidRPr="004014A5" w:rsidRDefault="00552D63" w:rsidP="00552D63">
      <w:pPr>
        <w:spacing w:after="0"/>
        <w:rPr>
          <w:rFonts w:ascii="Times New Roman" w:hAnsi="Times New Roman" w:cs="Times New Roman"/>
        </w:rPr>
      </w:pPr>
      <w:r w:rsidRPr="004014A5">
        <w:rPr>
          <w:rFonts w:ascii="Times New Roman" w:hAnsi="Times New Roman" w:cs="Times New Roman"/>
        </w:rPr>
        <w:t>Also, as the upper limit of rotational speed are defined by the upper limit of step input frequency, the maximum speed of movement, v</w:t>
      </w:r>
      <w:r w:rsidRPr="004014A5">
        <w:rPr>
          <w:rFonts w:ascii="Times New Roman" w:hAnsi="Times New Roman" w:cs="Times New Roman"/>
          <w:vertAlign w:val="subscript"/>
        </w:rPr>
        <w:t>max</w:t>
      </w:r>
      <w:r w:rsidRPr="004014A5">
        <w:rPr>
          <w:rFonts w:ascii="Times New Roman" w:hAnsi="Times New Roman" w:cs="Times New Roman"/>
        </w:rPr>
        <w:t xml:space="preserve"> is:</w:t>
      </w:r>
    </w:p>
    <w:p w:rsidR="00552D63" w:rsidRPr="004014A5" w:rsidRDefault="00552D63" w:rsidP="00552D63">
      <w:pPr>
        <w:spacing w:after="0"/>
        <w:rPr>
          <w:rFonts w:ascii="Times New Roman" w:eastAsiaTheme="minorEastAsia" w:hAnsi="Times New Roman" w:cs="Times New Roman"/>
        </w:rPr>
      </w:pPr>
      <m:oMathPara>
        <m:oMath>
          <m:sSub>
            <m:sSubPr>
              <m:ctrlPr>
                <w:rPr>
                  <w:rFonts w:ascii="Cambria Math" w:hAnsi="Times New Roman" w:cs="Times New Roman"/>
                  <w:i/>
                </w:rPr>
              </m:ctrlPr>
            </m:sSubPr>
            <m:e>
              <m:r>
                <w:rPr>
                  <w:rFonts w:ascii="Cambria Math" w:hAnsi="Cambria Math" w:cs="Times New Roman"/>
                </w:rPr>
                <m:t>v</m:t>
              </m:r>
            </m:e>
            <m:sub>
              <m:r>
                <w:rPr>
                  <w:rFonts w:ascii="Cambria Math" w:hAnsi="Cambria Math" w:cs="Times New Roman"/>
                </w:rPr>
                <m:t>max</m:t>
              </m:r>
            </m:sub>
          </m:sSub>
          <m:r>
            <w:rPr>
              <w:rFonts w:ascii="Cambria Math" w:hAnsi="Times New Roman" w:cs="Times New Roman"/>
            </w:rPr>
            <m:t>=</m:t>
          </m:r>
          <m:f>
            <m:fPr>
              <m:ctrlPr>
                <w:rPr>
                  <w:rFonts w:ascii="Cambria Math" w:hAnsi="Times New Roman" w:cs="Times New Roman"/>
                  <w:i/>
                </w:rPr>
              </m:ctrlPr>
            </m:fPr>
            <m:num>
              <m:r>
                <w:rPr>
                  <w:rFonts w:ascii="Cambria Math" w:hAnsi="Times New Roman" w:cs="Times New Roman"/>
                </w:rPr>
                <m:t>700</m:t>
              </m:r>
              <m:r>
                <w:rPr>
                  <w:rFonts w:ascii="Times New Roman" w:hAnsi="Times New Roman" w:cs="Times New Roman"/>
                </w:rPr>
                <m:t>∙</m:t>
              </m:r>
              <m:r>
                <w:rPr>
                  <w:rFonts w:ascii="Cambria Math" w:hAnsi="Times New Roman" w:cs="Times New Roman"/>
                </w:rPr>
                <m:t>1,8</m:t>
              </m:r>
            </m:num>
            <m:den>
              <m:r>
                <w:rPr>
                  <w:rFonts w:ascii="Cambria Math" w:hAnsi="Times New Roman" w:cs="Times New Roman"/>
                </w:rPr>
                <m:t>360</m:t>
              </m:r>
            </m:den>
          </m:f>
          <m:r>
            <w:rPr>
              <w:rFonts w:ascii="Times New Roman" w:hAnsi="Times New Roman" w:cs="Times New Roman"/>
            </w:rPr>
            <m:t>∙</m:t>
          </m:r>
          <m:r>
            <w:rPr>
              <w:rFonts w:ascii="Cambria Math" w:hAnsi="Times New Roman" w:cs="Times New Roman"/>
            </w:rPr>
            <m:t>2=7,0 [</m:t>
          </m:r>
          <m:f>
            <m:fPr>
              <m:type m:val="skw"/>
              <m:ctrlPr>
                <w:rPr>
                  <w:rFonts w:ascii="Cambria Math" w:hAnsi="Times New Roman" w:cs="Times New Roman"/>
                  <w:i/>
                </w:rPr>
              </m:ctrlPr>
            </m:fPr>
            <m:num>
              <m:r>
                <w:rPr>
                  <w:rFonts w:ascii="Cambria Math" w:hAnsi="Cambria Math" w:cs="Times New Roman"/>
                </w:rPr>
                <m:t>mm</m:t>
              </m:r>
            </m:num>
            <m:den>
              <m:r>
                <w:rPr>
                  <w:rFonts w:ascii="Cambria Math" w:hAnsi="Cambria Math" w:cs="Times New Roman"/>
                </w:rPr>
                <m:t>s</m:t>
              </m:r>
            </m:den>
          </m:f>
          <m:r>
            <w:rPr>
              <w:rFonts w:ascii="Cambria Math" w:hAnsi="Times New Roman" w:cs="Times New Roman"/>
            </w:rPr>
            <m:t>]</m:t>
          </m:r>
        </m:oMath>
      </m:oMathPara>
    </w:p>
    <w:p w:rsidR="00552D63" w:rsidRPr="004014A5" w:rsidRDefault="00552D63" w:rsidP="00552D63">
      <w:pPr>
        <w:spacing w:after="0"/>
        <w:rPr>
          <w:rFonts w:ascii="Times New Roman" w:hAnsi="Times New Roman" w:cs="Times New Roman"/>
        </w:rPr>
      </w:pPr>
      <w:r w:rsidRPr="004014A5">
        <w:rPr>
          <w:rFonts w:ascii="Times New Roman" w:eastAsiaTheme="minorEastAsia" w:hAnsi="Times New Roman" w:cs="Times New Roman"/>
        </w:rPr>
        <w:t>As the distance per step more than satisfies our specified tolerances and the maximum speed exceeds our ideal cutting speed</w:t>
      </w:r>
      <w:r w:rsidR="004014A5">
        <w:rPr>
          <w:rFonts w:ascii="Times New Roman" w:eastAsiaTheme="minorEastAsia" w:hAnsi="Times New Roman" w:cs="Times New Roman"/>
        </w:rPr>
        <w:t xml:space="preserve"> of 4 mm/s</w:t>
      </w:r>
      <w:r w:rsidRPr="004014A5">
        <w:rPr>
          <w:rFonts w:ascii="Times New Roman" w:eastAsiaTheme="minorEastAsia" w:hAnsi="Times New Roman" w:cs="Times New Roman"/>
        </w:rPr>
        <w:t>, no gearing mechanism is neccesary</w:t>
      </w:r>
      <w:r w:rsidR="004014A5" w:rsidRPr="004014A5">
        <w:rPr>
          <w:rFonts w:ascii="Times New Roman" w:eastAsiaTheme="minorEastAsia" w:hAnsi="Times New Roman" w:cs="Times New Roman"/>
        </w:rPr>
        <w:t>. Therefore the motors can be directly coupled to the leadscrews.</w:t>
      </w:r>
    </w:p>
    <w:p w:rsidR="004014A5" w:rsidRPr="004014A5" w:rsidRDefault="004014A5" w:rsidP="004014A5">
      <w:pPr>
        <w:spacing w:after="0"/>
        <w:jc w:val="center"/>
        <w:rPr>
          <w:rFonts w:ascii="Times New Roman" w:hAnsi="Times New Roman" w:cs="Times New Roman"/>
          <w:i/>
        </w:rPr>
      </w:pPr>
      <w:r w:rsidRPr="004014A5">
        <w:rPr>
          <w:rFonts w:ascii="Times New Roman" w:hAnsi="Times New Roman" w:cs="Times New Roman"/>
          <w:i/>
          <w:noProof/>
          <w:lang w:eastAsia="is-IS"/>
        </w:rPr>
        <w:lastRenderedPageBreak/>
        <w:drawing>
          <wp:inline distT="0" distB="0" distL="0" distR="0">
            <wp:extent cx="5749432" cy="4124325"/>
            <wp:effectExtent l="19050" t="0" r="3668" b="0"/>
            <wp:docPr id="10" name="Picture 9" descr="assembly_a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embly_away.jpg"/>
                    <pic:cNvPicPr/>
                  </pic:nvPicPr>
                  <pic:blipFill>
                    <a:blip r:embed="rId10" cstate="print"/>
                    <a:srcRect l="9421" t="17621" r="13389" b="8590"/>
                    <a:stretch>
                      <a:fillRect/>
                    </a:stretch>
                  </pic:blipFill>
                  <pic:spPr>
                    <a:xfrm>
                      <a:off x="0" y="0"/>
                      <a:ext cx="5749432" cy="4124325"/>
                    </a:xfrm>
                    <a:prstGeom prst="rect">
                      <a:avLst/>
                    </a:prstGeom>
                  </pic:spPr>
                </pic:pic>
              </a:graphicData>
            </a:graphic>
          </wp:inline>
        </w:drawing>
      </w:r>
    </w:p>
    <w:p w:rsidR="004014A5" w:rsidRDefault="004014A5" w:rsidP="004014A5">
      <w:pPr>
        <w:spacing w:after="0"/>
        <w:jc w:val="center"/>
        <w:rPr>
          <w:rFonts w:ascii="Times New Roman" w:hAnsi="Times New Roman" w:cs="Times New Roman"/>
          <w:i/>
        </w:rPr>
      </w:pPr>
      <w:r w:rsidRPr="004014A5">
        <w:rPr>
          <w:rFonts w:ascii="Times New Roman" w:hAnsi="Times New Roman" w:cs="Times New Roman"/>
          <w:i/>
        </w:rPr>
        <w:t>Final design of the foam cutter.</w:t>
      </w:r>
    </w:p>
    <w:p w:rsidR="004014A5" w:rsidRDefault="004014A5" w:rsidP="004014A5">
      <w:pPr>
        <w:spacing w:after="0"/>
        <w:jc w:val="center"/>
        <w:rPr>
          <w:rFonts w:ascii="Times New Roman" w:hAnsi="Times New Roman" w:cs="Times New Roman"/>
          <w:i/>
        </w:rPr>
      </w:pPr>
    </w:p>
    <w:p w:rsidR="004014A5" w:rsidRPr="004014A5" w:rsidRDefault="004014A5" w:rsidP="004014A5">
      <w:pPr>
        <w:spacing w:after="0"/>
        <w:jc w:val="center"/>
        <w:rPr>
          <w:rFonts w:ascii="Times New Roman" w:hAnsi="Times New Roman" w:cs="Times New Roman"/>
          <w:i/>
        </w:rPr>
      </w:pPr>
    </w:p>
    <w:p w:rsidR="004014A5" w:rsidRPr="004014A5" w:rsidRDefault="004014A5" w:rsidP="00552D63">
      <w:pPr>
        <w:spacing w:after="0"/>
        <w:rPr>
          <w:rFonts w:ascii="Times New Roman" w:hAnsi="Times New Roman" w:cs="Times New Roman"/>
          <w:i/>
        </w:rPr>
      </w:pPr>
      <w:r w:rsidRPr="004014A5">
        <w:rPr>
          <w:rFonts w:ascii="Times New Roman" w:hAnsi="Times New Roman" w:cs="Times New Roman"/>
          <w:i/>
          <w:noProof/>
          <w:lang w:eastAsia="is-IS"/>
        </w:rPr>
        <w:drawing>
          <wp:inline distT="0" distB="0" distL="0" distR="0">
            <wp:extent cx="2813050" cy="2109788"/>
            <wp:effectExtent l="19050" t="0" r="6350" b="0"/>
            <wp:docPr id="8" name="Picture 7" descr="assembly_en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embly_end2.jpg"/>
                    <pic:cNvPicPr/>
                  </pic:nvPicPr>
                  <pic:blipFill>
                    <a:blip r:embed="rId15" cstate="print"/>
                    <a:stretch>
                      <a:fillRect/>
                    </a:stretch>
                  </pic:blipFill>
                  <pic:spPr>
                    <a:xfrm>
                      <a:off x="0" y="0"/>
                      <a:ext cx="2816329" cy="2112247"/>
                    </a:xfrm>
                    <a:prstGeom prst="rect">
                      <a:avLst/>
                    </a:prstGeom>
                  </pic:spPr>
                </pic:pic>
              </a:graphicData>
            </a:graphic>
          </wp:inline>
        </w:drawing>
      </w:r>
      <w:r w:rsidRPr="004014A5">
        <w:rPr>
          <w:rFonts w:ascii="Times New Roman" w:hAnsi="Times New Roman" w:cs="Times New Roman"/>
          <w:i/>
          <w:noProof/>
          <w:lang w:eastAsia="is-IS"/>
        </w:rPr>
        <w:drawing>
          <wp:inline distT="0" distB="0" distL="0" distR="0">
            <wp:extent cx="2819400" cy="2114551"/>
            <wp:effectExtent l="19050" t="0" r="0" b="0"/>
            <wp:docPr id="9" name="Picture 6" descr="assembly_springe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embly_springend.jpg"/>
                    <pic:cNvPicPr/>
                  </pic:nvPicPr>
                  <pic:blipFill>
                    <a:blip r:embed="rId16" cstate="print"/>
                    <a:stretch>
                      <a:fillRect/>
                    </a:stretch>
                  </pic:blipFill>
                  <pic:spPr>
                    <a:xfrm>
                      <a:off x="0" y="0"/>
                      <a:ext cx="2818468" cy="2113852"/>
                    </a:xfrm>
                    <a:prstGeom prst="rect">
                      <a:avLst/>
                    </a:prstGeom>
                  </pic:spPr>
                </pic:pic>
              </a:graphicData>
            </a:graphic>
          </wp:inline>
        </w:drawing>
      </w:r>
    </w:p>
    <w:p w:rsidR="00D316CA" w:rsidRPr="004014A5" w:rsidRDefault="004014A5" w:rsidP="004014A5">
      <w:pPr>
        <w:spacing w:after="0"/>
        <w:jc w:val="center"/>
        <w:rPr>
          <w:rFonts w:ascii="Times New Roman" w:eastAsia="Times New Roman" w:hAnsi="Times New Roman" w:cs="Times New Roman"/>
          <w:lang w:eastAsia="is-IS"/>
        </w:rPr>
      </w:pPr>
      <w:r w:rsidRPr="004014A5">
        <w:rPr>
          <w:rFonts w:ascii="Times New Roman" w:hAnsi="Times New Roman" w:cs="Times New Roman"/>
          <w:i/>
        </w:rPr>
        <w:t>A close-up view of slider assemblies. Spring mechanism is attached on the image to the right.</w:t>
      </w:r>
      <w:r w:rsidR="00D316CA" w:rsidRPr="004014A5">
        <w:rPr>
          <w:rFonts w:ascii="Times New Roman" w:hAnsi="Times New Roman" w:cs="Times New Roman"/>
          <w:i/>
        </w:rPr>
        <w:br w:type="page"/>
      </w:r>
    </w:p>
    <w:p w:rsidR="004014A5" w:rsidRDefault="00BD57D3" w:rsidP="00480454">
      <w:pPr>
        <w:pStyle w:val="Heading1"/>
      </w:pPr>
      <w:bookmarkStart w:id="3" w:name="_Toc289379254"/>
      <w:r>
        <w:lastRenderedPageBreak/>
        <w:t>4. Bill of materials</w:t>
      </w:r>
      <w:bookmarkEnd w:id="3"/>
    </w:p>
    <w:p w:rsidR="00BD57D3" w:rsidRDefault="00BD57D3" w:rsidP="00123580">
      <w:pPr>
        <w:pStyle w:val="NormalWeb"/>
        <w:rPr>
          <w:sz w:val="22"/>
          <w:szCs w:val="22"/>
        </w:rPr>
      </w:pPr>
    </w:p>
    <w:p w:rsidR="004014A5" w:rsidRDefault="00BD57D3" w:rsidP="00123580">
      <w:pPr>
        <w:pStyle w:val="NormalWeb"/>
        <w:rPr>
          <w:sz w:val="22"/>
          <w:szCs w:val="22"/>
        </w:rPr>
      </w:pPr>
      <w:r>
        <w:rPr>
          <w:noProof/>
        </w:rPr>
        <w:drawing>
          <wp:inline distT="0" distB="0" distL="0" distR="0">
            <wp:extent cx="5760720" cy="4088253"/>
            <wp:effectExtent l="19050" t="0" r="0" b="0"/>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a:stretch>
                      <a:fillRect/>
                    </a:stretch>
                  </pic:blipFill>
                  <pic:spPr bwMode="auto">
                    <a:xfrm>
                      <a:off x="0" y="0"/>
                      <a:ext cx="5760720" cy="4088253"/>
                    </a:xfrm>
                    <a:prstGeom prst="rect">
                      <a:avLst/>
                    </a:prstGeom>
                    <a:noFill/>
                    <a:ln w="9525">
                      <a:noFill/>
                      <a:miter lim="800000"/>
                      <a:headEnd/>
                      <a:tailEnd/>
                    </a:ln>
                  </pic:spPr>
                </pic:pic>
              </a:graphicData>
            </a:graphic>
          </wp:inline>
        </w:drawing>
      </w:r>
    </w:p>
    <w:p w:rsidR="00BD57D3" w:rsidRDefault="00BD57D3">
      <w:pPr>
        <w:rPr>
          <w:rFonts w:ascii="Times New Roman" w:eastAsia="Times New Roman" w:hAnsi="Times New Roman" w:cs="Times New Roman"/>
          <w:lang w:eastAsia="is-IS"/>
        </w:rPr>
      </w:pPr>
      <w:r>
        <w:br w:type="page"/>
      </w:r>
    </w:p>
    <w:p w:rsidR="0061113D" w:rsidRDefault="0061113D" w:rsidP="00480454">
      <w:pPr>
        <w:pStyle w:val="Heading1"/>
      </w:pPr>
      <w:bookmarkStart w:id="4" w:name="_Toc289379255"/>
      <w:r>
        <w:lastRenderedPageBreak/>
        <w:t>5. Decomposition and task list</w:t>
      </w:r>
      <w:bookmarkEnd w:id="4"/>
    </w:p>
    <w:p w:rsidR="0061113D" w:rsidRDefault="00A95BDC" w:rsidP="00A95BDC">
      <w:pPr>
        <w:jc w:val="center"/>
        <w:rPr>
          <w:rFonts w:ascii="Times New Roman" w:eastAsia="Times New Roman" w:hAnsi="Times New Roman" w:cs="Times New Roman"/>
          <w:lang w:eastAsia="is-IS"/>
        </w:rPr>
      </w:pPr>
      <w:r>
        <w:rPr>
          <w:noProof/>
          <w:lang w:eastAsia="is-IS"/>
        </w:rPr>
        <w:drawing>
          <wp:inline distT="0" distB="0" distL="0" distR="0">
            <wp:extent cx="4962525" cy="7934325"/>
            <wp:effectExtent l="19050" t="0" r="9525" b="0"/>
            <wp:docPr id="19" name="Picture 18" descr="deco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mp.jpg"/>
                    <pic:cNvPicPr/>
                  </pic:nvPicPr>
                  <pic:blipFill>
                    <a:blip r:embed="rId18" cstate="print"/>
                    <a:stretch>
                      <a:fillRect/>
                    </a:stretch>
                  </pic:blipFill>
                  <pic:spPr>
                    <a:xfrm>
                      <a:off x="0" y="0"/>
                      <a:ext cx="4962525" cy="7934325"/>
                    </a:xfrm>
                    <a:prstGeom prst="rect">
                      <a:avLst/>
                    </a:prstGeom>
                  </pic:spPr>
                </pic:pic>
              </a:graphicData>
            </a:graphic>
          </wp:inline>
        </w:drawing>
      </w:r>
      <w:r w:rsidR="0061113D">
        <w:br w:type="page"/>
      </w:r>
    </w:p>
    <w:p w:rsidR="00123580" w:rsidRDefault="0061113D" w:rsidP="00123580">
      <w:pPr>
        <w:pStyle w:val="NormalWeb"/>
        <w:rPr>
          <w:sz w:val="22"/>
          <w:szCs w:val="22"/>
        </w:rPr>
      </w:pPr>
      <w:r>
        <w:rPr>
          <w:noProof/>
          <w:sz w:val="22"/>
          <w:szCs w:val="22"/>
        </w:rPr>
        <w:lastRenderedPageBreak/>
        <w:drawing>
          <wp:anchor distT="0" distB="0" distL="114300" distR="114300" simplePos="0" relativeHeight="251659264" behindDoc="0" locked="0" layoutInCell="1" allowOverlap="1">
            <wp:simplePos x="0" y="0"/>
            <wp:positionH relativeFrom="margin">
              <wp:posOffset>-1176020</wp:posOffset>
            </wp:positionH>
            <wp:positionV relativeFrom="margin">
              <wp:posOffset>2110105</wp:posOffset>
            </wp:positionV>
            <wp:extent cx="8058150" cy="3207385"/>
            <wp:effectExtent l="0" t="2419350" r="0" b="2412365"/>
            <wp:wrapSquare wrapText="bothSides"/>
            <wp:docPr id="1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srcRect/>
                    <a:stretch>
                      <a:fillRect/>
                    </a:stretch>
                  </pic:blipFill>
                  <pic:spPr bwMode="auto">
                    <a:xfrm rot="16200000">
                      <a:off x="0" y="0"/>
                      <a:ext cx="8058150" cy="3207385"/>
                    </a:xfrm>
                    <a:prstGeom prst="rect">
                      <a:avLst/>
                    </a:prstGeom>
                    <a:noFill/>
                    <a:ln w="9525">
                      <a:noFill/>
                      <a:miter lim="800000"/>
                      <a:headEnd/>
                      <a:tailEnd/>
                    </a:ln>
                  </pic:spPr>
                </pic:pic>
              </a:graphicData>
            </a:graphic>
          </wp:anchor>
        </w:drawing>
      </w:r>
    </w:p>
    <w:p w:rsidR="0061113D" w:rsidRPr="004014A5" w:rsidRDefault="0061113D" w:rsidP="00123580">
      <w:pPr>
        <w:pStyle w:val="NormalWeb"/>
        <w:rPr>
          <w:sz w:val="22"/>
          <w:szCs w:val="22"/>
        </w:rPr>
      </w:pPr>
    </w:p>
    <w:p w:rsidR="00123580" w:rsidRPr="004014A5" w:rsidRDefault="00123580">
      <w:pPr>
        <w:rPr>
          <w:rFonts w:ascii="Times New Roman" w:eastAsia="Times New Roman" w:hAnsi="Times New Roman" w:cs="Times New Roman"/>
          <w:lang w:eastAsia="is-IS"/>
        </w:rPr>
      </w:pPr>
      <w:r w:rsidRPr="004014A5">
        <w:rPr>
          <w:rFonts w:ascii="Times New Roman" w:hAnsi="Times New Roman" w:cs="Times New Roman"/>
        </w:rPr>
        <w:br w:type="page"/>
      </w:r>
    </w:p>
    <w:p w:rsidR="0061113D" w:rsidRDefault="0061113D" w:rsidP="00480454">
      <w:pPr>
        <w:pStyle w:val="Heading1"/>
      </w:pPr>
      <w:bookmarkStart w:id="5" w:name="_Toc289379256"/>
      <w:r>
        <w:lastRenderedPageBreak/>
        <w:t>6. Useage description</w:t>
      </w:r>
      <w:bookmarkEnd w:id="5"/>
    </w:p>
    <w:p w:rsidR="0061113D" w:rsidRDefault="00EE2973" w:rsidP="00123580">
      <w:pPr>
        <w:pStyle w:val="NormalWeb"/>
        <w:rPr>
          <w:sz w:val="22"/>
          <w:szCs w:val="22"/>
        </w:rPr>
      </w:pPr>
      <w:r>
        <w:rPr>
          <w:sz w:val="22"/>
          <w:szCs w:val="22"/>
        </w:rPr>
        <w:t>A piece of foam is inserted from the top and fixed so one corner flushes with a fixed setsquare. The</w:t>
      </w:r>
      <w:r w:rsidR="0061113D">
        <w:rPr>
          <w:sz w:val="22"/>
          <w:szCs w:val="22"/>
        </w:rPr>
        <w:t xml:space="preserve"> user </w:t>
      </w:r>
      <w:r>
        <w:rPr>
          <w:sz w:val="22"/>
          <w:szCs w:val="22"/>
        </w:rPr>
        <w:t xml:space="preserve">then </w:t>
      </w:r>
      <w:r w:rsidR="0061113D">
        <w:rPr>
          <w:sz w:val="22"/>
          <w:szCs w:val="22"/>
        </w:rPr>
        <w:t xml:space="preserve">defines </w:t>
      </w:r>
      <w:r>
        <w:rPr>
          <w:sz w:val="22"/>
          <w:szCs w:val="22"/>
        </w:rPr>
        <w:t xml:space="preserve">the </w:t>
      </w:r>
      <w:r w:rsidR="0061113D">
        <w:rPr>
          <w:sz w:val="22"/>
          <w:szCs w:val="22"/>
        </w:rPr>
        <w:t>two wing profiles that he wants to loft between. He also has to specify corresponding reference points for both profiles</w:t>
      </w:r>
      <w:r w:rsidR="00871C24">
        <w:rPr>
          <w:sz w:val="22"/>
          <w:szCs w:val="22"/>
        </w:rPr>
        <w:t>(e.g. location of max camber) which will be the starting point for the cutter. Finally, he specifies the length of the wing. The software then extrapolates on of the profiles to get the correct shape at the end of the wing section</w:t>
      </w:r>
      <w:r w:rsidR="001100DE">
        <w:rPr>
          <w:sz w:val="22"/>
          <w:szCs w:val="22"/>
        </w:rPr>
        <w:t>. The shorter length of wing specified, the larger the projection has to be. The software then calculates the distance the wire fix point has to travel to cut out the larger profile, defines the movement speed there as 4 mm/s and scales down the movement speed of the other end to ensure the same cutting time at both ends. That will ensure correct lofting.</w:t>
      </w:r>
    </w:p>
    <w:p w:rsidR="001100DE" w:rsidRDefault="00093BBE" w:rsidP="00123580">
      <w:pPr>
        <w:pStyle w:val="NormalWeb"/>
        <w:rPr>
          <w:sz w:val="22"/>
          <w:szCs w:val="22"/>
        </w:rPr>
      </w:pPr>
      <w:r>
        <w:rPr>
          <w:noProof/>
          <w:sz w:val="22"/>
          <w:szCs w:val="22"/>
        </w:rPr>
        <w:pict>
          <v:shapetype id="_x0000_t202" coordsize="21600,21600" o:spt="202" path="m,l,21600r21600,l21600,xe">
            <v:stroke joinstyle="miter"/>
            <v:path gradientshapeok="t" o:connecttype="rect"/>
          </v:shapetype>
          <v:shape id="_x0000_s1028" type="#_x0000_t202" style="position:absolute;margin-left:212.65pt;margin-top:23.9pt;width:67.5pt;height:42pt;z-index:251662336">
            <v:textbox>
              <w:txbxContent>
                <w:p w:rsidR="007A5DB2" w:rsidRDefault="007A5DB2" w:rsidP="00093BBE">
                  <w:pPr>
                    <w:jc w:val="center"/>
                  </w:pPr>
                  <w:r>
                    <w:t>Reference points</w:t>
                  </w:r>
                </w:p>
              </w:txbxContent>
            </v:textbox>
          </v:shape>
        </w:pict>
      </w:r>
      <w:r>
        <w:rPr>
          <w:sz w:val="22"/>
          <w:szCs w:val="22"/>
        </w:rPr>
        <w:t>Example:</w:t>
      </w:r>
    </w:p>
    <w:p w:rsidR="001100DE" w:rsidRDefault="00093BBE" w:rsidP="00123580">
      <w:pPr>
        <w:pStyle w:val="NormalWeb"/>
        <w:rPr>
          <w:sz w:val="22"/>
          <w:szCs w:val="22"/>
        </w:rPr>
      </w:pPr>
      <w:r>
        <w:rPr>
          <w:noProof/>
          <w:sz w:val="22"/>
          <w:szCs w:val="22"/>
        </w:rPr>
        <w:pict>
          <v:shapetype id="_x0000_t32" coordsize="21600,21600" o:spt="32" o:oned="t" path="m,l21600,21600e" filled="f">
            <v:path arrowok="t" fillok="f" o:connecttype="none"/>
            <o:lock v:ext="edit" shapetype="t"/>
          </v:shapetype>
          <v:shape id="_x0000_s1027" type="#_x0000_t32" style="position:absolute;margin-left:280.15pt;margin-top:7.75pt;width:57.75pt;height:18.75pt;z-index:251661312" o:connectortype="straight">
            <v:stroke endarrow="block"/>
          </v:shape>
        </w:pict>
      </w:r>
      <w:r>
        <w:rPr>
          <w:noProof/>
          <w:sz w:val="22"/>
          <w:szCs w:val="22"/>
        </w:rPr>
        <w:pict>
          <v:shape id="_x0000_s1026" type="#_x0000_t32" style="position:absolute;margin-left:154.9pt;margin-top:12.25pt;width:63.75pt;height:14.25pt;flip:x;z-index:251660288" o:connectortype="straight">
            <v:stroke endarrow="block"/>
          </v:shape>
        </w:pict>
      </w:r>
      <w:r w:rsidR="001100DE" w:rsidRPr="001100DE">
        <w:rPr>
          <w:sz w:val="22"/>
          <w:szCs w:val="22"/>
        </w:rPr>
        <w:drawing>
          <wp:inline distT="0" distB="0" distL="0" distR="0">
            <wp:extent cx="2695575" cy="1714500"/>
            <wp:effectExtent l="19050" t="0" r="0" b="0"/>
            <wp:docPr id="14" name="Picture 2"/>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a:blip r:embed="rId20" cstate="print"/>
                    <a:srcRect/>
                    <a:stretch>
                      <a:fillRect/>
                    </a:stretch>
                  </pic:blipFill>
                  <pic:spPr bwMode="auto">
                    <a:xfrm>
                      <a:off x="0" y="0"/>
                      <a:ext cx="2697123" cy="1715485"/>
                    </a:xfrm>
                    <a:prstGeom prst="rect">
                      <a:avLst/>
                    </a:prstGeom>
                    <a:noFill/>
                    <a:ln w="9525">
                      <a:noFill/>
                      <a:miter lim="800000"/>
                      <a:headEnd/>
                      <a:tailEnd/>
                    </a:ln>
                  </pic:spPr>
                </pic:pic>
              </a:graphicData>
            </a:graphic>
          </wp:inline>
        </w:drawing>
      </w:r>
      <w:r w:rsidR="001100DE" w:rsidRPr="001100DE">
        <w:rPr>
          <w:rFonts w:asciiTheme="minorHAnsi" w:eastAsiaTheme="minorHAnsi" w:hAnsiTheme="minorHAnsi" w:cstheme="minorBidi"/>
          <w:noProof/>
          <w:sz w:val="22"/>
          <w:szCs w:val="22"/>
        </w:rPr>
        <w:t xml:space="preserve"> </w:t>
      </w:r>
      <w:r w:rsidR="001100DE" w:rsidRPr="001100DE">
        <w:rPr>
          <w:sz w:val="22"/>
          <w:szCs w:val="22"/>
        </w:rPr>
        <w:drawing>
          <wp:inline distT="0" distB="0" distL="0" distR="0">
            <wp:extent cx="2486025" cy="1743075"/>
            <wp:effectExtent l="19050" t="0" r="0" b="0"/>
            <wp:docPr id="15" name="Picture 3"/>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21" cstate="print"/>
                    <a:srcRect/>
                    <a:stretch>
                      <a:fillRect/>
                    </a:stretch>
                  </pic:blipFill>
                  <pic:spPr bwMode="auto">
                    <a:xfrm>
                      <a:off x="0" y="0"/>
                      <a:ext cx="2488720" cy="1744965"/>
                    </a:xfrm>
                    <a:prstGeom prst="rect">
                      <a:avLst/>
                    </a:prstGeom>
                    <a:noFill/>
                    <a:ln w="9525">
                      <a:noFill/>
                      <a:miter lim="800000"/>
                      <a:headEnd/>
                      <a:tailEnd/>
                    </a:ln>
                  </pic:spPr>
                </pic:pic>
              </a:graphicData>
            </a:graphic>
          </wp:inline>
        </w:drawing>
      </w:r>
    </w:p>
    <w:p w:rsidR="0061113D" w:rsidRPr="00093BBE" w:rsidRDefault="001100DE" w:rsidP="001100DE">
      <w:pPr>
        <w:pStyle w:val="NormalWeb"/>
        <w:jc w:val="center"/>
        <w:rPr>
          <w:i/>
          <w:sz w:val="22"/>
          <w:szCs w:val="22"/>
        </w:rPr>
      </w:pPr>
      <w:r w:rsidRPr="00093BBE">
        <w:rPr>
          <w:i/>
          <w:sz w:val="22"/>
          <w:szCs w:val="22"/>
        </w:rPr>
        <w:t xml:space="preserve">Two profiles </w:t>
      </w:r>
      <w:r w:rsidR="00093BBE" w:rsidRPr="00093BBE">
        <w:rPr>
          <w:i/>
          <w:sz w:val="22"/>
          <w:szCs w:val="22"/>
        </w:rPr>
        <w:t xml:space="preserve">and reference points </w:t>
      </w:r>
      <w:r w:rsidRPr="00093BBE">
        <w:rPr>
          <w:i/>
          <w:sz w:val="22"/>
          <w:szCs w:val="22"/>
        </w:rPr>
        <w:t>specified(example above: NACA9440 and NACA6410</w:t>
      </w:r>
      <w:r w:rsidR="00EE2973">
        <w:rPr>
          <w:i/>
          <w:sz w:val="22"/>
          <w:szCs w:val="22"/>
        </w:rPr>
        <w:t xml:space="preserve"> 31° twist</w:t>
      </w:r>
      <w:r w:rsidR="00093BBE" w:rsidRPr="00093BBE">
        <w:rPr>
          <w:i/>
          <w:sz w:val="22"/>
          <w:szCs w:val="22"/>
        </w:rPr>
        <w:t xml:space="preserve">). </w:t>
      </w:r>
    </w:p>
    <w:p w:rsidR="00093BBE" w:rsidRDefault="00093BBE" w:rsidP="001100DE">
      <w:pPr>
        <w:pStyle w:val="NormalWeb"/>
        <w:jc w:val="center"/>
        <w:rPr>
          <w:sz w:val="22"/>
          <w:szCs w:val="22"/>
        </w:rPr>
      </w:pPr>
      <w:r>
        <w:rPr>
          <w:noProof/>
          <w:sz w:val="22"/>
          <w:szCs w:val="22"/>
        </w:rPr>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030" type="#_x0000_t105" style="position:absolute;left:0;text-align:left;margin-left:369.4pt;margin-top:5.45pt;width:40.5pt;height:13.5pt;z-index:251664384"/>
        </w:pict>
      </w:r>
      <w:r>
        <w:rPr>
          <w:noProof/>
          <w:sz w:val="22"/>
          <w:szCs w:val="22"/>
        </w:rPr>
        <w:pict>
          <v:shape id="_x0000_s1029" type="#_x0000_t105" style="position:absolute;left:0;text-align:left;margin-left:92.65pt;margin-top:15.2pt;width:38.25pt;height:18.75pt;z-index:251663360"/>
        </w:pict>
      </w:r>
      <w:r w:rsidRPr="00093BBE">
        <w:rPr>
          <w:sz w:val="22"/>
          <w:szCs w:val="22"/>
        </w:rPr>
        <w:drawing>
          <wp:inline distT="0" distB="0" distL="0" distR="0">
            <wp:extent cx="5760720" cy="1651221"/>
            <wp:effectExtent l="19050" t="0" r="0" b="0"/>
            <wp:docPr id="17" name="Picture 5"/>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22" cstate="print"/>
                    <a:srcRect/>
                    <a:stretch>
                      <a:fillRect/>
                    </a:stretch>
                  </pic:blipFill>
                  <pic:spPr bwMode="auto">
                    <a:xfrm>
                      <a:off x="0" y="0"/>
                      <a:ext cx="5760720" cy="1651221"/>
                    </a:xfrm>
                    <a:prstGeom prst="rect">
                      <a:avLst/>
                    </a:prstGeom>
                    <a:noFill/>
                    <a:ln w="9525">
                      <a:noFill/>
                      <a:miter lim="800000"/>
                      <a:headEnd/>
                      <a:tailEnd/>
                    </a:ln>
                  </pic:spPr>
                </pic:pic>
              </a:graphicData>
            </a:graphic>
          </wp:inline>
        </w:drawing>
      </w:r>
    </w:p>
    <w:p w:rsidR="00093BBE" w:rsidRPr="00093BBE" w:rsidRDefault="00093BBE" w:rsidP="001100DE">
      <w:pPr>
        <w:pStyle w:val="NormalWeb"/>
        <w:jc w:val="center"/>
        <w:rPr>
          <w:i/>
          <w:sz w:val="22"/>
          <w:szCs w:val="22"/>
        </w:rPr>
      </w:pPr>
      <w:r w:rsidRPr="00093BBE">
        <w:rPr>
          <w:i/>
          <w:sz w:val="22"/>
          <w:szCs w:val="22"/>
        </w:rPr>
        <w:t>The cutting process.</w:t>
      </w:r>
      <w:r w:rsidR="00EE2973">
        <w:rPr>
          <w:i/>
          <w:sz w:val="22"/>
          <w:szCs w:val="22"/>
        </w:rPr>
        <w:t xml:space="preserve"> Starts at the reference point and ends move in same direction. The software controls the movement of wire fix points so they will be at the same respective place at any given time during the process.</w:t>
      </w:r>
    </w:p>
    <w:p w:rsidR="00123580" w:rsidRPr="004014A5" w:rsidRDefault="00EE2973">
      <w:pPr>
        <w:rPr>
          <w:rFonts w:ascii="Times New Roman" w:eastAsia="Times New Roman" w:hAnsi="Times New Roman" w:cs="Times New Roman"/>
          <w:lang w:eastAsia="is-IS"/>
        </w:rPr>
      </w:pPr>
      <w:r>
        <w:rPr>
          <w:rFonts w:ascii="Times New Roman" w:hAnsi="Times New Roman" w:cs="Times New Roman"/>
        </w:rPr>
        <w:t xml:space="preserve">The software developement will start when building phase is finished and the description above can change subject to </w:t>
      </w:r>
      <w:r w:rsidR="008840C4">
        <w:rPr>
          <w:rFonts w:ascii="Times New Roman" w:hAnsi="Times New Roman" w:cs="Times New Roman"/>
        </w:rPr>
        <w:t>software and programming limitations.</w:t>
      </w:r>
      <w:r w:rsidR="00123580" w:rsidRPr="004014A5">
        <w:rPr>
          <w:rFonts w:ascii="Times New Roman" w:hAnsi="Times New Roman" w:cs="Times New Roman"/>
        </w:rPr>
        <w:br w:type="page"/>
      </w:r>
    </w:p>
    <w:p w:rsidR="00123580" w:rsidRDefault="008840C4" w:rsidP="00480454">
      <w:pPr>
        <w:pStyle w:val="Heading1"/>
      </w:pPr>
      <w:bookmarkStart w:id="6" w:name="_Toc289379257"/>
      <w:r>
        <w:lastRenderedPageBreak/>
        <w:t>7</w:t>
      </w:r>
      <w:r w:rsidR="00123580" w:rsidRPr="004014A5">
        <w:t>.  </w:t>
      </w:r>
      <w:r>
        <w:t>Shipping instructions</w:t>
      </w:r>
      <w:bookmarkEnd w:id="6"/>
    </w:p>
    <w:p w:rsidR="008840C4" w:rsidRDefault="008840C4" w:rsidP="008840C4">
      <w:pPr>
        <w:pStyle w:val="NormalWeb"/>
        <w:numPr>
          <w:ilvl w:val="0"/>
          <w:numId w:val="6"/>
        </w:numPr>
        <w:rPr>
          <w:sz w:val="22"/>
          <w:szCs w:val="22"/>
        </w:rPr>
      </w:pPr>
      <w:r>
        <w:rPr>
          <w:sz w:val="22"/>
          <w:szCs w:val="22"/>
        </w:rPr>
        <w:t>Remove the wire and motors</w:t>
      </w:r>
      <w:r w:rsidR="000B67BD">
        <w:rPr>
          <w:sz w:val="22"/>
          <w:szCs w:val="22"/>
        </w:rPr>
        <w:t>.</w:t>
      </w:r>
    </w:p>
    <w:p w:rsidR="008840C4" w:rsidRDefault="008840C4" w:rsidP="008840C4">
      <w:pPr>
        <w:pStyle w:val="NormalWeb"/>
        <w:numPr>
          <w:ilvl w:val="0"/>
          <w:numId w:val="6"/>
        </w:numPr>
        <w:rPr>
          <w:sz w:val="22"/>
          <w:szCs w:val="22"/>
        </w:rPr>
      </w:pPr>
      <w:r>
        <w:rPr>
          <w:sz w:val="22"/>
          <w:szCs w:val="22"/>
        </w:rPr>
        <w:t>Fix the bottom of the machine to a pallet</w:t>
      </w:r>
      <w:r w:rsidR="000B67BD">
        <w:rPr>
          <w:sz w:val="22"/>
          <w:szCs w:val="22"/>
        </w:rPr>
        <w:t xml:space="preserve"> using thin steel cable at six places as shown in red in image below.</w:t>
      </w:r>
    </w:p>
    <w:p w:rsidR="000B67BD" w:rsidRDefault="000B67BD" w:rsidP="008840C4">
      <w:pPr>
        <w:pStyle w:val="NormalWeb"/>
        <w:numPr>
          <w:ilvl w:val="0"/>
          <w:numId w:val="6"/>
        </w:numPr>
        <w:rPr>
          <w:sz w:val="22"/>
          <w:szCs w:val="22"/>
        </w:rPr>
      </w:pPr>
      <w:r>
        <w:rPr>
          <w:sz w:val="22"/>
          <w:szCs w:val="22"/>
        </w:rPr>
        <w:t>Put the wire and motors in a separate box and fix it to the top of the pallet inside the machine frame.</w:t>
      </w:r>
    </w:p>
    <w:p w:rsidR="000B67BD" w:rsidRDefault="000B67BD" w:rsidP="008840C4">
      <w:pPr>
        <w:pStyle w:val="NormalWeb"/>
        <w:numPr>
          <w:ilvl w:val="0"/>
          <w:numId w:val="6"/>
        </w:numPr>
        <w:rPr>
          <w:sz w:val="22"/>
          <w:szCs w:val="22"/>
        </w:rPr>
      </w:pPr>
      <w:r>
        <w:rPr>
          <w:sz w:val="22"/>
          <w:szCs w:val="22"/>
        </w:rPr>
        <w:t>Fit a wooden box over the machine and fix it to pallet.</w:t>
      </w:r>
    </w:p>
    <w:p w:rsidR="000B67BD" w:rsidRPr="004014A5" w:rsidRDefault="000B67BD" w:rsidP="008840C4">
      <w:pPr>
        <w:pStyle w:val="NormalWeb"/>
        <w:numPr>
          <w:ilvl w:val="0"/>
          <w:numId w:val="6"/>
        </w:numPr>
        <w:rPr>
          <w:sz w:val="22"/>
          <w:szCs w:val="22"/>
        </w:rPr>
      </w:pPr>
      <w:r>
        <w:rPr>
          <w:sz w:val="22"/>
          <w:szCs w:val="22"/>
        </w:rPr>
        <w:t>The wooden box has to be strong enough to support a pallet that is stacked on top of it.</w:t>
      </w:r>
    </w:p>
    <w:p w:rsidR="00123580" w:rsidRPr="004014A5" w:rsidRDefault="000B67BD">
      <w:pPr>
        <w:rPr>
          <w:rFonts w:ascii="Times New Roman" w:eastAsia="Times New Roman" w:hAnsi="Times New Roman" w:cs="Times New Roman"/>
          <w:lang w:eastAsia="is-IS"/>
        </w:rPr>
      </w:pPr>
      <w:r>
        <w:rPr>
          <w:rFonts w:ascii="Times New Roman" w:hAnsi="Times New Roman" w:cs="Times New Roman"/>
          <w:noProof/>
          <w:lang w:eastAsia="is-IS"/>
        </w:rPr>
        <w:drawing>
          <wp:inline distT="0" distB="0" distL="0" distR="0">
            <wp:extent cx="5086350" cy="4029075"/>
            <wp:effectExtent l="19050" t="0" r="0" b="0"/>
            <wp:docPr id="1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srcRect/>
                    <a:stretch>
                      <a:fillRect/>
                    </a:stretch>
                  </pic:blipFill>
                  <pic:spPr bwMode="auto">
                    <a:xfrm>
                      <a:off x="0" y="0"/>
                      <a:ext cx="5086350" cy="4029075"/>
                    </a:xfrm>
                    <a:prstGeom prst="rect">
                      <a:avLst/>
                    </a:prstGeom>
                    <a:noFill/>
                    <a:ln w="9525">
                      <a:noFill/>
                      <a:miter lim="800000"/>
                      <a:headEnd/>
                      <a:tailEnd/>
                    </a:ln>
                  </pic:spPr>
                </pic:pic>
              </a:graphicData>
            </a:graphic>
          </wp:inline>
        </w:drawing>
      </w:r>
      <w:r w:rsidRPr="004014A5">
        <w:rPr>
          <w:rFonts w:ascii="Times New Roman" w:hAnsi="Times New Roman" w:cs="Times New Roman"/>
        </w:rPr>
        <w:t xml:space="preserve"> </w:t>
      </w:r>
      <w:r w:rsidR="00123580" w:rsidRPr="004014A5">
        <w:rPr>
          <w:rFonts w:ascii="Times New Roman" w:hAnsi="Times New Roman" w:cs="Times New Roman"/>
        </w:rPr>
        <w:br w:type="page"/>
      </w:r>
    </w:p>
    <w:p w:rsidR="000B67BD" w:rsidRDefault="000B67BD" w:rsidP="00480454">
      <w:pPr>
        <w:pStyle w:val="Heading1"/>
      </w:pPr>
      <w:bookmarkStart w:id="7" w:name="_Toc289379258"/>
      <w:r>
        <w:lastRenderedPageBreak/>
        <w:t>8</w:t>
      </w:r>
      <w:r w:rsidR="00123580" w:rsidRPr="004014A5">
        <w:t>.</w:t>
      </w:r>
      <w:r>
        <w:t xml:space="preserve"> Maintenance and safety issues</w:t>
      </w:r>
      <w:bookmarkEnd w:id="7"/>
      <w:r w:rsidR="00123580" w:rsidRPr="004014A5">
        <w:t xml:space="preserve"> </w:t>
      </w:r>
    </w:p>
    <w:p w:rsidR="00431135" w:rsidRDefault="00A95BDC" w:rsidP="00123580">
      <w:pPr>
        <w:pStyle w:val="NormalWeb"/>
        <w:rPr>
          <w:sz w:val="22"/>
          <w:szCs w:val="22"/>
        </w:rPr>
      </w:pPr>
      <w:r>
        <w:rPr>
          <w:sz w:val="22"/>
          <w:szCs w:val="22"/>
        </w:rPr>
        <w:t xml:space="preserve">With time it is expected that the machine precision will deacay due to wear in plug bearings. In that case it is relatively easy to fabricate new ones </w:t>
      </w:r>
      <w:r w:rsidR="00A804EA">
        <w:rPr>
          <w:sz w:val="22"/>
          <w:szCs w:val="22"/>
        </w:rPr>
        <w:t xml:space="preserve">and swap them. Fatigue in hot wire will </w:t>
      </w:r>
      <w:r w:rsidR="00431135">
        <w:rPr>
          <w:sz w:val="22"/>
          <w:szCs w:val="22"/>
        </w:rPr>
        <w:t xml:space="preserve">probably </w:t>
      </w:r>
      <w:r w:rsidR="00A804EA">
        <w:rPr>
          <w:sz w:val="22"/>
          <w:szCs w:val="22"/>
        </w:rPr>
        <w:t>cause it</w:t>
      </w:r>
      <w:r w:rsidR="00431135">
        <w:rPr>
          <w:sz w:val="22"/>
          <w:szCs w:val="22"/>
        </w:rPr>
        <w:t xml:space="preserve"> to fail after random time in service. Increased pretension will cause shorter lifetime of wire.</w:t>
      </w:r>
      <w:r w:rsidR="00A804EA">
        <w:rPr>
          <w:sz w:val="22"/>
          <w:szCs w:val="22"/>
        </w:rPr>
        <w:t xml:space="preserve"> On a lar</w:t>
      </w:r>
      <w:r>
        <w:rPr>
          <w:sz w:val="22"/>
          <w:szCs w:val="22"/>
        </w:rPr>
        <w:t xml:space="preserve">ger time scale, wear or corrosion(if in a corrosive environment) can cause backlash or </w:t>
      </w:r>
      <w:r w:rsidR="00A804EA">
        <w:rPr>
          <w:sz w:val="22"/>
          <w:szCs w:val="22"/>
        </w:rPr>
        <w:t xml:space="preserve">reluctance in </w:t>
      </w:r>
      <w:r>
        <w:rPr>
          <w:sz w:val="22"/>
          <w:szCs w:val="22"/>
        </w:rPr>
        <w:t xml:space="preserve">leadscrews </w:t>
      </w:r>
      <w:r w:rsidR="00A804EA">
        <w:rPr>
          <w:sz w:val="22"/>
          <w:szCs w:val="22"/>
        </w:rPr>
        <w:t>and nuts. Metal fatigue or overloading may cause the spring to fail eventually.</w:t>
      </w:r>
      <w:r w:rsidR="00431135">
        <w:rPr>
          <w:sz w:val="22"/>
          <w:szCs w:val="22"/>
        </w:rPr>
        <w:t xml:space="preserve"> Wear and fatigue can cause the stop screws in the motor coupling to create a kerf on their corresponding shafts which leads to backlash and loss of precision. To allow for easy maintenance the individual components of the machine are designed to be easily dissasembled. The shape of each component is also designed to be relatively easy to fabricate so swapping in new</w:t>
      </w:r>
      <w:r w:rsidR="00B257B4">
        <w:rPr>
          <w:sz w:val="22"/>
          <w:szCs w:val="22"/>
        </w:rPr>
        <w:t>, custom made</w:t>
      </w:r>
      <w:r w:rsidR="00431135">
        <w:rPr>
          <w:sz w:val="22"/>
          <w:szCs w:val="22"/>
        </w:rPr>
        <w:t xml:space="preserve"> ones should not be a big problem.</w:t>
      </w:r>
    </w:p>
    <w:p w:rsidR="00123580" w:rsidRPr="004014A5" w:rsidRDefault="00B257B4" w:rsidP="0068000A">
      <w:pPr>
        <w:pStyle w:val="NormalWeb"/>
      </w:pPr>
      <w:r>
        <w:rPr>
          <w:sz w:val="22"/>
          <w:szCs w:val="22"/>
        </w:rPr>
        <w:t>During operation a number of safety issues have to be addressed. The most important is that ventilation needs to be ensured before starting process due to toxic fumes that will spread out from the machine. Electric source must be turned off at least one minute before removing foam after operation of machine to prevent burning and electric shock. Useage of safety gloves is recommended as wire temperature can reach high levels(+200°C).</w:t>
      </w:r>
    </w:p>
    <w:p w:rsidR="00123580" w:rsidRDefault="0068000A" w:rsidP="00480454">
      <w:pPr>
        <w:pStyle w:val="Heading1"/>
      </w:pPr>
      <w:bookmarkStart w:id="8" w:name="_Toc289379259"/>
      <w:r>
        <w:t>9</w:t>
      </w:r>
      <w:r w:rsidR="00123580" w:rsidRPr="004014A5">
        <w:t>.  </w:t>
      </w:r>
      <w:r>
        <w:t>Current status of project</w:t>
      </w:r>
      <w:bookmarkEnd w:id="8"/>
    </w:p>
    <w:p w:rsidR="0068000A" w:rsidRDefault="0068000A" w:rsidP="00123580">
      <w:pPr>
        <w:pStyle w:val="NormalWeb"/>
        <w:rPr>
          <w:sz w:val="22"/>
          <w:szCs w:val="22"/>
        </w:rPr>
      </w:pPr>
      <w:r>
        <w:rPr>
          <w:sz w:val="22"/>
          <w:szCs w:val="22"/>
        </w:rPr>
        <w:t xml:space="preserve">Mechanical design phase is finished, leadscrews and motors are in order </w:t>
      </w:r>
      <w:r w:rsidR="00DF1A75">
        <w:rPr>
          <w:sz w:val="22"/>
          <w:szCs w:val="22"/>
        </w:rPr>
        <w:t xml:space="preserve">and </w:t>
      </w:r>
      <w:r>
        <w:rPr>
          <w:sz w:val="22"/>
          <w:szCs w:val="22"/>
        </w:rPr>
        <w:t>expected to arrive within 30 days. Bill of materials has been created and we reckon that gathering of material will not be a time consuming process. Software developement can start asynchronously with the building phase, although it cannot be finished until the machine is ready for testing.</w:t>
      </w:r>
    </w:p>
    <w:p w:rsidR="00123580" w:rsidRDefault="0068000A" w:rsidP="00480454">
      <w:pPr>
        <w:pStyle w:val="Heading1"/>
      </w:pPr>
      <w:bookmarkStart w:id="9" w:name="_Toc289379260"/>
      <w:r>
        <w:t>10</w:t>
      </w:r>
      <w:r w:rsidR="00123580" w:rsidRPr="004014A5">
        <w:t>.  Summary</w:t>
      </w:r>
      <w:bookmarkEnd w:id="9"/>
    </w:p>
    <w:p w:rsidR="00FA665E" w:rsidRDefault="00FA665E" w:rsidP="00123580">
      <w:pPr>
        <w:pStyle w:val="NormalWeb"/>
        <w:rPr>
          <w:sz w:val="22"/>
          <w:szCs w:val="22"/>
        </w:rPr>
      </w:pPr>
      <w:r>
        <w:rPr>
          <w:sz w:val="22"/>
          <w:szCs w:val="22"/>
        </w:rPr>
        <w:t>During the design phase, the machine has been visualised, meeting the goals stated initially by the costumer</w:t>
      </w:r>
      <w:r w:rsidR="007A5DB2">
        <w:rPr>
          <w:sz w:val="22"/>
          <w:szCs w:val="22"/>
        </w:rPr>
        <w:t>, function-and budgetwise</w:t>
      </w:r>
      <w:r>
        <w:rPr>
          <w:sz w:val="22"/>
          <w:szCs w:val="22"/>
        </w:rPr>
        <w:t>. By applying axiomatic design methology to the problem, a realistic solution</w:t>
      </w:r>
      <w:r w:rsidR="007A5DB2">
        <w:rPr>
          <w:sz w:val="22"/>
          <w:szCs w:val="22"/>
        </w:rPr>
        <w:t xml:space="preserve"> based on tests and preacquired design principles</w:t>
      </w:r>
      <w:r>
        <w:rPr>
          <w:sz w:val="22"/>
          <w:szCs w:val="22"/>
        </w:rPr>
        <w:t xml:space="preserve"> has been developed </w:t>
      </w:r>
      <w:r w:rsidR="007A5DB2">
        <w:rPr>
          <w:sz w:val="22"/>
          <w:szCs w:val="22"/>
        </w:rPr>
        <w:t xml:space="preserve">to the point where fabrication can begin. Workplans, along with bill of materials and transition documentation ensures a smooth transition to whoever will continue to work on the project. </w:t>
      </w:r>
    </w:p>
    <w:p w:rsidR="00DF1A75" w:rsidRDefault="00DF1A75" w:rsidP="00123580">
      <w:pPr>
        <w:pStyle w:val="NormalWeb"/>
        <w:rPr>
          <w:sz w:val="22"/>
          <w:szCs w:val="22"/>
        </w:rPr>
      </w:pPr>
    </w:p>
    <w:p w:rsidR="00DF1A75" w:rsidRDefault="00DF1A75" w:rsidP="00DF1A75">
      <w:pPr>
        <w:pStyle w:val="NormalWeb"/>
        <w:spacing w:before="0" w:beforeAutospacing="0" w:after="0" w:afterAutospacing="0"/>
        <w:rPr>
          <w:sz w:val="22"/>
          <w:szCs w:val="22"/>
        </w:rPr>
      </w:pPr>
      <w:r>
        <w:rPr>
          <w:sz w:val="22"/>
          <w:szCs w:val="22"/>
        </w:rPr>
        <w:t>______________________________________________</w:t>
      </w:r>
    </w:p>
    <w:p w:rsidR="00DF1A75" w:rsidRDefault="00DF1A75" w:rsidP="00DF1A75">
      <w:pPr>
        <w:pStyle w:val="NormalWeb"/>
        <w:spacing w:before="0" w:beforeAutospacing="0" w:after="0" w:afterAutospacing="0"/>
        <w:rPr>
          <w:sz w:val="22"/>
          <w:szCs w:val="22"/>
        </w:rPr>
      </w:pPr>
      <w:r>
        <w:rPr>
          <w:sz w:val="22"/>
          <w:szCs w:val="22"/>
        </w:rPr>
        <w:t>Fannar Andrason</w:t>
      </w:r>
    </w:p>
    <w:p w:rsidR="00DF1A75" w:rsidRDefault="00DF1A75" w:rsidP="00123580">
      <w:pPr>
        <w:pStyle w:val="NormalWeb"/>
        <w:rPr>
          <w:sz w:val="22"/>
          <w:szCs w:val="22"/>
        </w:rPr>
      </w:pPr>
    </w:p>
    <w:p w:rsidR="00DF1A75" w:rsidRDefault="00DF1A75" w:rsidP="00DF1A75">
      <w:pPr>
        <w:pStyle w:val="NormalWeb"/>
        <w:spacing w:before="0" w:beforeAutospacing="0" w:after="0" w:afterAutospacing="0"/>
        <w:rPr>
          <w:sz w:val="22"/>
          <w:szCs w:val="22"/>
        </w:rPr>
      </w:pPr>
      <w:r>
        <w:rPr>
          <w:sz w:val="22"/>
          <w:szCs w:val="22"/>
        </w:rPr>
        <w:t>______________________________________________</w:t>
      </w:r>
    </w:p>
    <w:p w:rsidR="00DF1A75" w:rsidRDefault="00DF1A75" w:rsidP="00DF1A75">
      <w:pPr>
        <w:pStyle w:val="NormalWeb"/>
        <w:spacing w:before="0" w:beforeAutospacing="0" w:after="0" w:afterAutospacing="0"/>
        <w:rPr>
          <w:sz w:val="22"/>
          <w:szCs w:val="22"/>
        </w:rPr>
      </w:pPr>
      <w:r>
        <w:rPr>
          <w:sz w:val="22"/>
          <w:szCs w:val="22"/>
        </w:rPr>
        <w:t>Kristján Orri Magnússon</w:t>
      </w:r>
    </w:p>
    <w:p w:rsidR="00DF1A75" w:rsidRDefault="00DF1A75" w:rsidP="00123580">
      <w:pPr>
        <w:pStyle w:val="NormalWeb"/>
        <w:rPr>
          <w:sz w:val="22"/>
          <w:szCs w:val="22"/>
        </w:rPr>
      </w:pPr>
    </w:p>
    <w:p w:rsidR="00DF1A75" w:rsidRDefault="00DF1A75" w:rsidP="00DF1A75">
      <w:pPr>
        <w:pStyle w:val="NormalWeb"/>
        <w:spacing w:before="0" w:beforeAutospacing="0" w:after="0" w:afterAutospacing="0"/>
        <w:rPr>
          <w:sz w:val="22"/>
          <w:szCs w:val="22"/>
        </w:rPr>
      </w:pPr>
      <w:r>
        <w:rPr>
          <w:sz w:val="22"/>
          <w:szCs w:val="22"/>
        </w:rPr>
        <w:t>______________________________________________</w:t>
      </w:r>
    </w:p>
    <w:p w:rsidR="00DF1A75" w:rsidRDefault="00DF1A75" w:rsidP="00DF1A75">
      <w:pPr>
        <w:pStyle w:val="NormalWeb"/>
        <w:spacing w:before="0" w:beforeAutospacing="0" w:after="0" w:afterAutospacing="0"/>
        <w:rPr>
          <w:sz w:val="22"/>
          <w:szCs w:val="22"/>
        </w:rPr>
      </w:pPr>
      <w:r>
        <w:rPr>
          <w:sz w:val="22"/>
          <w:szCs w:val="22"/>
        </w:rPr>
        <w:t>Sveinn Haukur Albertsson</w:t>
      </w:r>
    </w:p>
    <w:p w:rsidR="00DF1A75" w:rsidRDefault="00DF1A75" w:rsidP="00123580">
      <w:pPr>
        <w:pStyle w:val="NormalWeb"/>
        <w:rPr>
          <w:sz w:val="22"/>
          <w:szCs w:val="22"/>
        </w:rPr>
      </w:pPr>
    </w:p>
    <w:p w:rsidR="00DF1A75" w:rsidRDefault="00DF1A75"/>
    <w:p w:rsidR="00DF1A75" w:rsidRDefault="00DF1A75"/>
    <w:p w:rsidR="00DF1A75" w:rsidRDefault="00DF1A75"/>
    <w:p w:rsidR="00DF1A75" w:rsidRDefault="00DF1A75"/>
    <w:p w:rsidR="00DF1A75" w:rsidRDefault="00DF1A75"/>
    <w:p w:rsidR="00DF1A75" w:rsidRDefault="00DF1A75"/>
    <w:p w:rsidR="00DF1A75" w:rsidRDefault="00DF1A75"/>
    <w:p w:rsidR="00DF1A75" w:rsidRDefault="00DF1A75"/>
    <w:p w:rsidR="00DF1A75" w:rsidRDefault="00DF1A75">
      <w:pPr>
        <w:rPr>
          <w:rFonts w:ascii="Times New Roman" w:eastAsiaTheme="majorEastAsia" w:hAnsi="Times New Roman" w:cstheme="majorBidi"/>
          <w:b/>
          <w:bCs/>
          <w:sz w:val="28"/>
          <w:szCs w:val="28"/>
        </w:rPr>
      </w:pPr>
    </w:p>
    <w:p w:rsidR="00DF1A75" w:rsidRDefault="00DF1A75" w:rsidP="00DF1A75">
      <w:pPr>
        <w:pStyle w:val="Heading1"/>
        <w:jc w:val="center"/>
      </w:pPr>
    </w:p>
    <w:p w:rsidR="0068000A" w:rsidRPr="004014A5" w:rsidRDefault="00FA665E" w:rsidP="00DF1A75">
      <w:pPr>
        <w:pStyle w:val="Heading1"/>
        <w:jc w:val="center"/>
      </w:pPr>
      <w:bookmarkStart w:id="10" w:name="_Toc289379261"/>
      <w:r>
        <w:t>11.Appendix 1 - Workplans</w:t>
      </w:r>
      <w:bookmarkEnd w:id="10"/>
    </w:p>
    <w:p w:rsidR="008F4F2A" w:rsidRPr="004014A5" w:rsidRDefault="008F4F2A">
      <w:pPr>
        <w:rPr>
          <w:rFonts w:ascii="Times New Roman" w:hAnsi="Times New Roman" w:cs="Times New Roman"/>
        </w:rPr>
      </w:pPr>
    </w:p>
    <w:sectPr w:rsidR="008F4F2A" w:rsidRPr="004014A5" w:rsidSect="0068000A">
      <w:headerReference w:type="default" r:id="rId24"/>
      <w:footerReference w:type="default" r:id="rId25"/>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1A41" w:rsidRDefault="00811A41" w:rsidP="00480454">
      <w:pPr>
        <w:spacing w:after="0" w:line="240" w:lineRule="auto"/>
      </w:pPr>
      <w:r>
        <w:separator/>
      </w:r>
    </w:p>
  </w:endnote>
  <w:endnote w:type="continuationSeparator" w:id="0">
    <w:p w:rsidR="00811A41" w:rsidRDefault="00811A41" w:rsidP="004804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Rage Italic">
    <w:panose1 w:val="03070502040507070304"/>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823206"/>
      <w:docPartObj>
        <w:docPartGallery w:val="Page Numbers (Bottom of Page)"/>
        <w:docPartUnique/>
      </w:docPartObj>
    </w:sdtPr>
    <w:sdtContent>
      <w:p w:rsidR="007A5DB2" w:rsidRDefault="007A5DB2">
        <w:pPr>
          <w:pStyle w:val="Footer"/>
          <w:jc w:val="right"/>
        </w:pPr>
        <w:fldSimple w:instr=" PAGE   \* MERGEFORMAT ">
          <w:r w:rsidR="00007DCE">
            <w:rPr>
              <w:noProof/>
            </w:rPr>
            <w:t>14</w:t>
          </w:r>
        </w:fldSimple>
      </w:p>
    </w:sdtContent>
  </w:sdt>
  <w:p w:rsidR="007A5DB2" w:rsidRDefault="007A5DB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1A41" w:rsidRDefault="00811A41" w:rsidP="00480454">
      <w:pPr>
        <w:spacing w:after="0" w:line="240" w:lineRule="auto"/>
      </w:pPr>
      <w:r>
        <w:separator/>
      </w:r>
    </w:p>
  </w:footnote>
  <w:footnote w:type="continuationSeparator" w:id="0">
    <w:p w:rsidR="00811A41" w:rsidRDefault="00811A41" w:rsidP="0048045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DB2" w:rsidRDefault="007A5DB2">
    <w:pPr>
      <w:pStyle w:val="Header"/>
    </w:pPr>
    <w:r>
      <w:t>HUN1013</w:t>
    </w:r>
    <w:r>
      <w:ptab w:relativeTo="margin" w:alignment="center" w:leader="none"/>
    </w:r>
    <w:r>
      <w:t>CNC foam cutter – transition report</w:t>
    </w:r>
    <w:r>
      <w:ptab w:relativeTo="margin" w:alignment="right" w:leader="none"/>
    </w:r>
    <w:r>
      <w:t>FA, KOM, SHA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EE398A"/>
    <w:multiLevelType w:val="hybridMultilevel"/>
    <w:tmpl w:val="21EA97D4"/>
    <w:lvl w:ilvl="0" w:tplc="33CA2810">
      <w:start w:val="1"/>
      <w:numFmt w:val="bullet"/>
      <w:lvlText w:val="0"/>
      <w:lvlJc w:val="left"/>
      <w:pPr>
        <w:tabs>
          <w:tab w:val="num" w:pos="720"/>
        </w:tabs>
        <w:ind w:left="720" w:hanging="360"/>
      </w:pPr>
      <w:rPr>
        <w:rFonts w:ascii="Rage Italic" w:hAnsi="Rage Italic" w:hint="default"/>
      </w:rPr>
    </w:lvl>
    <w:lvl w:ilvl="1" w:tplc="471AFC50" w:tentative="1">
      <w:start w:val="1"/>
      <w:numFmt w:val="bullet"/>
      <w:lvlText w:val="0"/>
      <w:lvlJc w:val="left"/>
      <w:pPr>
        <w:tabs>
          <w:tab w:val="num" w:pos="1440"/>
        </w:tabs>
        <w:ind w:left="1440" w:hanging="360"/>
      </w:pPr>
      <w:rPr>
        <w:rFonts w:ascii="Rage Italic" w:hAnsi="Rage Italic" w:hint="default"/>
      </w:rPr>
    </w:lvl>
    <w:lvl w:ilvl="2" w:tplc="27E61C76" w:tentative="1">
      <w:start w:val="1"/>
      <w:numFmt w:val="bullet"/>
      <w:lvlText w:val="0"/>
      <w:lvlJc w:val="left"/>
      <w:pPr>
        <w:tabs>
          <w:tab w:val="num" w:pos="2160"/>
        </w:tabs>
        <w:ind w:left="2160" w:hanging="360"/>
      </w:pPr>
      <w:rPr>
        <w:rFonts w:ascii="Rage Italic" w:hAnsi="Rage Italic" w:hint="default"/>
      </w:rPr>
    </w:lvl>
    <w:lvl w:ilvl="3" w:tplc="25A2FFF2" w:tentative="1">
      <w:start w:val="1"/>
      <w:numFmt w:val="bullet"/>
      <w:lvlText w:val="0"/>
      <w:lvlJc w:val="left"/>
      <w:pPr>
        <w:tabs>
          <w:tab w:val="num" w:pos="2880"/>
        </w:tabs>
        <w:ind w:left="2880" w:hanging="360"/>
      </w:pPr>
      <w:rPr>
        <w:rFonts w:ascii="Rage Italic" w:hAnsi="Rage Italic" w:hint="default"/>
      </w:rPr>
    </w:lvl>
    <w:lvl w:ilvl="4" w:tplc="95E01C66" w:tentative="1">
      <w:start w:val="1"/>
      <w:numFmt w:val="bullet"/>
      <w:lvlText w:val="0"/>
      <w:lvlJc w:val="left"/>
      <w:pPr>
        <w:tabs>
          <w:tab w:val="num" w:pos="3600"/>
        </w:tabs>
        <w:ind w:left="3600" w:hanging="360"/>
      </w:pPr>
      <w:rPr>
        <w:rFonts w:ascii="Rage Italic" w:hAnsi="Rage Italic" w:hint="default"/>
      </w:rPr>
    </w:lvl>
    <w:lvl w:ilvl="5" w:tplc="DEBA0774" w:tentative="1">
      <w:start w:val="1"/>
      <w:numFmt w:val="bullet"/>
      <w:lvlText w:val="0"/>
      <w:lvlJc w:val="left"/>
      <w:pPr>
        <w:tabs>
          <w:tab w:val="num" w:pos="4320"/>
        </w:tabs>
        <w:ind w:left="4320" w:hanging="360"/>
      </w:pPr>
      <w:rPr>
        <w:rFonts w:ascii="Rage Italic" w:hAnsi="Rage Italic" w:hint="default"/>
      </w:rPr>
    </w:lvl>
    <w:lvl w:ilvl="6" w:tplc="5BDC5E62" w:tentative="1">
      <w:start w:val="1"/>
      <w:numFmt w:val="bullet"/>
      <w:lvlText w:val="0"/>
      <w:lvlJc w:val="left"/>
      <w:pPr>
        <w:tabs>
          <w:tab w:val="num" w:pos="5040"/>
        </w:tabs>
        <w:ind w:left="5040" w:hanging="360"/>
      </w:pPr>
      <w:rPr>
        <w:rFonts w:ascii="Rage Italic" w:hAnsi="Rage Italic" w:hint="default"/>
      </w:rPr>
    </w:lvl>
    <w:lvl w:ilvl="7" w:tplc="714CDC98" w:tentative="1">
      <w:start w:val="1"/>
      <w:numFmt w:val="bullet"/>
      <w:lvlText w:val="0"/>
      <w:lvlJc w:val="left"/>
      <w:pPr>
        <w:tabs>
          <w:tab w:val="num" w:pos="5760"/>
        </w:tabs>
        <w:ind w:left="5760" w:hanging="360"/>
      </w:pPr>
      <w:rPr>
        <w:rFonts w:ascii="Rage Italic" w:hAnsi="Rage Italic" w:hint="default"/>
      </w:rPr>
    </w:lvl>
    <w:lvl w:ilvl="8" w:tplc="3A74E1B4" w:tentative="1">
      <w:start w:val="1"/>
      <w:numFmt w:val="bullet"/>
      <w:lvlText w:val="0"/>
      <w:lvlJc w:val="left"/>
      <w:pPr>
        <w:tabs>
          <w:tab w:val="num" w:pos="6480"/>
        </w:tabs>
        <w:ind w:left="6480" w:hanging="360"/>
      </w:pPr>
      <w:rPr>
        <w:rFonts w:ascii="Rage Italic" w:hAnsi="Rage Italic" w:hint="default"/>
      </w:rPr>
    </w:lvl>
  </w:abstractNum>
  <w:abstractNum w:abstractNumId="1">
    <w:nsid w:val="35F37678"/>
    <w:multiLevelType w:val="hybridMultilevel"/>
    <w:tmpl w:val="746CEE56"/>
    <w:lvl w:ilvl="0" w:tplc="040F0001">
      <w:start w:val="1"/>
      <w:numFmt w:val="bullet"/>
      <w:lvlText w:val=""/>
      <w:lvlJc w:val="left"/>
      <w:pPr>
        <w:ind w:left="720" w:hanging="360"/>
      </w:pPr>
      <w:rPr>
        <w:rFonts w:ascii="Symbol" w:hAnsi="Symbol"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2">
    <w:nsid w:val="41CC7AFB"/>
    <w:multiLevelType w:val="hybridMultilevel"/>
    <w:tmpl w:val="66B6CF20"/>
    <w:lvl w:ilvl="0" w:tplc="956858FE">
      <w:start w:val="1"/>
      <w:numFmt w:val="bullet"/>
      <w:lvlText w:val="0"/>
      <w:lvlJc w:val="left"/>
      <w:pPr>
        <w:tabs>
          <w:tab w:val="num" w:pos="720"/>
        </w:tabs>
        <w:ind w:left="720" w:hanging="360"/>
      </w:pPr>
      <w:rPr>
        <w:rFonts w:ascii="Rage Italic" w:hAnsi="Rage Italic" w:hint="default"/>
      </w:rPr>
    </w:lvl>
    <w:lvl w:ilvl="1" w:tplc="80A486F8">
      <w:start w:val="1801"/>
      <w:numFmt w:val="bullet"/>
      <w:lvlText w:val="0"/>
      <w:lvlJc w:val="left"/>
      <w:pPr>
        <w:tabs>
          <w:tab w:val="num" w:pos="1440"/>
        </w:tabs>
        <w:ind w:left="1440" w:hanging="360"/>
      </w:pPr>
      <w:rPr>
        <w:rFonts w:ascii="Rage Italic" w:hAnsi="Rage Italic" w:hint="default"/>
      </w:rPr>
    </w:lvl>
    <w:lvl w:ilvl="2" w:tplc="585C5846" w:tentative="1">
      <w:start w:val="1"/>
      <w:numFmt w:val="bullet"/>
      <w:lvlText w:val="0"/>
      <w:lvlJc w:val="left"/>
      <w:pPr>
        <w:tabs>
          <w:tab w:val="num" w:pos="2160"/>
        </w:tabs>
        <w:ind w:left="2160" w:hanging="360"/>
      </w:pPr>
      <w:rPr>
        <w:rFonts w:ascii="Rage Italic" w:hAnsi="Rage Italic" w:hint="default"/>
      </w:rPr>
    </w:lvl>
    <w:lvl w:ilvl="3" w:tplc="F378005E" w:tentative="1">
      <w:start w:val="1"/>
      <w:numFmt w:val="bullet"/>
      <w:lvlText w:val="0"/>
      <w:lvlJc w:val="left"/>
      <w:pPr>
        <w:tabs>
          <w:tab w:val="num" w:pos="2880"/>
        </w:tabs>
        <w:ind w:left="2880" w:hanging="360"/>
      </w:pPr>
      <w:rPr>
        <w:rFonts w:ascii="Rage Italic" w:hAnsi="Rage Italic" w:hint="default"/>
      </w:rPr>
    </w:lvl>
    <w:lvl w:ilvl="4" w:tplc="838E6032" w:tentative="1">
      <w:start w:val="1"/>
      <w:numFmt w:val="bullet"/>
      <w:lvlText w:val="0"/>
      <w:lvlJc w:val="left"/>
      <w:pPr>
        <w:tabs>
          <w:tab w:val="num" w:pos="3600"/>
        </w:tabs>
        <w:ind w:left="3600" w:hanging="360"/>
      </w:pPr>
      <w:rPr>
        <w:rFonts w:ascii="Rage Italic" w:hAnsi="Rage Italic" w:hint="default"/>
      </w:rPr>
    </w:lvl>
    <w:lvl w:ilvl="5" w:tplc="FB50FA24" w:tentative="1">
      <w:start w:val="1"/>
      <w:numFmt w:val="bullet"/>
      <w:lvlText w:val="0"/>
      <w:lvlJc w:val="left"/>
      <w:pPr>
        <w:tabs>
          <w:tab w:val="num" w:pos="4320"/>
        </w:tabs>
        <w:ind w:left="4320" w:hanging="360"/>
      </w:pPr>
      <w:rPr>
        <w:rFonts w:ascii="Rage Italic" w:hAnsi="Rage Italic" w:hint="default"/>
      </w:rPr>
    </w:lvl>
    <w:lvl w:ilvl="6" w:tplc="F878D52A" w:tentative="1">
      <w:start w:val="1"/>
      <w:numFmt w:val="bullet"/>
      <w:lvlText w:val="0"/>
      <w:lvlJc w:val="left"/>
      <w:pPr>
        <w:tabs>
          <w:tab w:val="num" w:pos="5040"/>
        </w:tabs>
        <w:ind w:left="5040" w:hanging="360"/>
      </w:pPr>
      <w:rPr>
        <w:rFonts w:ascii="Rage Italic" w:hAnsi="Rage Italic" w:hint="default"/>
      </w:rPr>
    </w:lvl>
    <w:lvl w:ilvl="7" w:tplc="652CB4F0" w:tentative="1">
      <w:start w:val="1"/>
      <w:numFmt w:val="bullet"/>
      <w:lvlText w:val="0"/>
      <w:lvlJc w:val="left"/>
      <w:pPr>
        <w:tabs>
          <w:tab w:val="num" w:pos="5760"/>
        </w:tabs>
        <w:ind w:left="5760" w:hanging="360"/>
      </w:pPr>
      <w:rPr>
        <w:rFonts w:ascii="Rage Italic" w:hAnsi="Rage Italic" w:hint="default"/>
      </w:rPr>
    </w:lvl>
    <w:lvl w:ilvl="8" w:tplc="F7C281EC" w:tentative="1">
      <w:start w:val="1"/>
      <w:numFmt w:val="bullet"/>
      <w:lvlText w:val="0"/>
      <w:lvlJc w:val="left"/>
      <w:pPr>
        <w:tabs>
          <w:tab w:val="num" w:pos="6480"/>
        </w:tabs>
        <w:ind w:left="6480" w:hanging="360"/>
      </w:pPr>
      <w:rPr>
        <w:rFonts w:ascii="Rage Italic" w:hAnsi="Rage Italic" w:hint="default"/>
      </w:rPr>
    </w:lvl>
  </w:abstractNum>
  <w:abstractNum w:abstractNumId="3">
    <w:nsid w:val="51184952"/>
    <w:multiLevelType w:val="hybridMultilevel"/>
    <w:tmpl w:val="3D544A52"/>
    <w:lvl w:ilvl="0" w:tplc="040F000F">
      <w:start w:val="1"/>
      <w:numFmt w:val="decimal"/>
      <w:lvlText w:val="%1."/>
      <w:lvlJc w:val="left"/>
      <w:pPr>
        <w:tabs>
          <w:tab w:val="num" w:pos="720"/>
        </w:tabs>
        <w:ind w:left="720" w:hanging="360"/>
      </w:pPr>
      <w:rPr>
        <w:rFonts w:hint="default"/>
      </w:rPr>
    </w:lvl>
    <w:lvl w:ilvl="1" w:tplc="040F0019">
      <w:start w:val="1"/>
      <w:numFmt w:val="lowerLetter"/>
      <w:lvlText w:val="%2."/>
      <w:lvlJc w:val="left"/>
      <w:pPr>
        <w:tabs>
          <w:tab w:val="num" w:pos="1353"/>
        </w:tabs>
        <w:ind w:left="1353" w:hanging="360"/>
      </w:pPr>
      <w:rPr>
        <w:rFonts w:hint="default"/>
      </w:rPr>
    </w:lvl>
    <w:lvl w:ilvl="2" w:tplc="27E61C76">
      <w:start w:val="1"/>
      <w:numFmt w:val="bullet"/>
      <w:lvlText w:val="0"/>
      <w:lvlJc w:val="left"/>
      <w:pPr>
        <w:tabs>
          <w:tab w:val="num" w:pos="2160"/>
        </w:tabs>
        <w:ind w:left="2160" w:hanging="360"/>
      </w:pPr>
      <w:rPr>
        <w:rFonts w:ascii="Rage Italic" w:hAnsi="Rage Italic" w:hint="default"/>
      </w:rPr>
    </w:lvl>
    <w:lvl w:ilvl="3" w:tplc="25A2FFF2" w:tentative="1">
      <w:start w:val="1"/>
      <w:numFmt w:val="bullet"/>
      <w:lvlText w:val="0"/>
      <w:lvlJc w:val="left"/>
      <w:pPr>
        <w:tabs>
          <w:tab w:val="num" w:pos="2880"/>
        </w:tabs>
        <w:ind w:left="2880" w:hanging="360"/>
      </w:pPr>
      <w:rPr>
        <w:rFonts w:ascii="Rage Italic" w:hAnsi="Rage Italic" w:hint="default"/>
      </w:rPr>
    </w:lvl>
    <w:lvl w:ilvl="4" w:tplc="95E01C66" w:tentative="1">
      <w:start w:val="1"/>
      <w:numFmt w:val="bullet"/>
      <w:lvlText w:val="0"/>
      <w:lvlJc w:val="left"/>
      <w:pPr>
        <w:tabs>
          <w:tab w:val="num" w:pos="3600"/>
        </w:tabs>
        <w:ind w:left="3600" w:hanging="360"/>
      </w:pPr>
      <w:rPr>
        <w:rFonts w:ascii="Rage Italic" w:hAnsi="Rage Italic" w:hint="default"/>
      </w:rPr>
    </w:lvl>
    <w:lvl w:ilvl="5" w:tplc="DEBA0774" w:tentative="1">
      <w:start w:val="1"/>
      <w:numFmt w:val="bullet"/>
      <w:lvlText w:val="0"/>
      <w:lvlJc w:val="left"/>
      <w:pPr>
        <w:tabs>
          <w:tab w:val="num" w:pos="4320"/>
        </w:tabs>
        <w:ind w:left="4320" w:hanging="360"/>
      </w:pPr>
      <w:rPr>
        <w:rFonts w:ascii="Rage Italic" w:hAnsi="Rage Italic" w:hint="default"/>
      </w:rPr>
    </w:lvl>
    <w:lvl w:ilvl="6" w:tplc="5BDC5E62" w:tentative="1">
      <w:start w:val="1"/>
      <w:numFmt w:val="bullet"/>
      <w:lvlText w:val="0"/>
      <w:lvlJc w:val="left"/>
      <w:pPr>
        <w:tabs>
          <w:tab w:val="num" w:pos="5040"/>
        </w:tabs>
        <w:ind w:left="5040" w:hanging="360"/>
      </w:pPr>
      <w:rPr>
        <w:rFonts w:ascii="Rage Italic" w:hAnsi="Rage Italic" w:hint="default"/>
      </w:rPr>
    </w:lvl>
    <w:lvl w:ilvl="7" w:tplc="714CDC98" w:tentative="1">
      <w:start w:val="1"/>
      <w:numFmt w:val="bullet"/>
      <w:lvlText w:val="0"/>
      <w:lvlJc w:val="left"/>
      <w:pPr>
        <w:tabs>
          <w:tab w:val="num" w:pos="5760"/>
        </w:tabs>
        <w:ind w:left="5760" w:hanging="360"/>
      </w:pPr>
      <w:rPr>
        <w:rFonts w:ascii="Rage Italic" w:hAnsi="Rage Italic" w:hint="default"/>
      </w:rPr>
    </w:lvl>
    <w:lvl w:ilvl="8" w:tplc="3A74E1B4" w:tentative="1">
      <w:start w:val="1"/>
      <w:numFmt w:val="bullet"/>
      <w:lvlText w:val="0"/>
      <w:lvlJc w:val="left"/>
      <w:pPr>
        <w:tabs>
          <w:tab w:val="num" w:pos="6480"/>
        </w:tabs>
        <w:ind w:left="6480" w:hanging="360"/>
      </w:pPr>
      <w:rPr>
        <w:rFonts w:ascii="Rage Italic" w:hAnsi="Rage Italic" w:hint="default"/>
      </w:rPr>
    </w:lvl>
  </w:abstractNum>
  <w:abstractNum w:abstractNumId="4">
    <w:nsid w:val="6C3B6712"/>
    <w:multiLevelType w:val="hybridMultilevel"/>
    <w:tmpl w:val="7F54565C"/>
    <w:lvl w:ilvl="0" w:tplc="040F0019">
      <w:start w:val="1"/>
      <w:numFmt w:val="lowerLetter"/>
      <w:lvlText w:val="%1."/>
      <w:lvlJc w:val="left"/>
      <w:pPr>
        <w:ind w:left="720" w:hanging="360"/>
      </w:pPr>
      <w:rPr>
        <w:rFont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5">
    <w:nsid w:val="6DBD3885"/>
    <w:multiLevelType w:val="hybridMultilevel"/>
    <w:tmpl w:val="EA0A12DE"/>
    <w:lvl w:ilvl="0" w:tplc="040F000F">
      <w:start w:val="1"/>
      <w:numFmt w:val="decimal"/>
      <w:lvlText w:val="%1."/>
      <w:lvlJc w:val="left"/>
      <w:pPr>
        <w:ind w:left="720" w:hanging="360"/>
      </w:pPr>
    </w:lvl>
    <w:lvl w:ilvl="1" w:tplc="040F0019">
      <w:start w:val="1"/>
      <w:numFmt w:val="lowerLetter"/>
      <w:lvlText w:val="%2."/>
      <w:lvlJc w:val="left"/>
      <w:pPr>
        <w:ind w:left="1440" w:hanging="360"/>
      </w:pPr>
    </w:lvl>
    <w:lvl w:ilvl="2" w:tplc="040F001B" w:tentative="1">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num w:numId="1">
    <w:abstractNumId w:val="2"/>
  </w:num>
  <w:num w:numId="2">
    <w:abstractNumId w:val="5"/>
  </w:num>
  <w:num w:numId="3">
    <w:abstractNumId w:val="0"/>
  </w:num>
  <w:num w:numId="4">
    <w:abstractNumId w:val="3"/>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123580"/>
    <w:rsid w:val="00007DCE"/>
    <w:rsid w:val="00093BBE"/>
    <w:rsid w:val="000B67BD"/>
    <w:rsid w:val="00103720"/>
    <w:rsid w:val="001100DE"/>
    <w:rsid w:val="00123580"/>
    <w:rsid w:val="002343A7"/>
    <w:rsid w:val="00325E37"/>
    <w:rsid w:val="004014A5"/>
    <w:rsid w:val="00431135"/>
    <w:rsid w:val="004438E8"/>
    <w:rsid w:val="00480454"/>
    <w:rsid w:val="00495696"/>
    <w:rsid w:val="00552D63"/>
    <w:rsid w:val="0061113D"/>
    <w:rsid w:val="00627F34"/>
    <w:rsid w:val="0068000A"/>
    <w:rsid w:val="006B383D"/>
    <w:rsid w:val="00760617"/>
    <w:rsid w:val="007A5DB2"/>
    <w:rsid w:val="007B032D"/>
    <w:rsid w:val="00811A41"/>
    <w:rsid w:val="00816B12"/>
    <w:rsid w:val="00825533"/>
    <w:rsid w:val="00865A58"/>
    <w:rsid w:val="00871C24"/>
    <w:rsid w:val="008840C4"/>
    <w:rsid w:val="008C5EAA"/>
    <w:rsid w:val="008F4F2A"/>
    <w:rsid w:val="009D0E9F"/>
    <w:rsid w:val="00A24052"/>
    <w:rsid w:val="00A33031"/>
    <w:rsid w:val="00A804EA"/>
    <w:rsid w:val="00A916CB"/>
    <w:rsid w:val="00A95BDC"/>
    <w:rsid w:val="00B257B4"/>
    <w:rsid w:val="00B65C15"/>
    <w:rsid w:val="00BD57D3"/>
    <w:rsid w:val="00C338B0"/>
    <w:rsid w:val="00D30214"/>
    <w:rsid w:val="00D316CA"/>
    <w:rsid w:val="00DE342D"/>
    <w:rsid w:val="00DF1A75"/>
    <w:rsid w:val="00EB1F64"/>
    <w:rsid w:val="00EB76DC"/>
    <w:rsid w:val="00EE2973"/>
    <w:rsid w:val="00F67279"/>
    <w:rsid w:val="00FA665E"/>
    <w:rsid w:val="00FF5680"/>
  </w:rsids>
  <m:mathPr>
    <m:mathFont m:val="Cambria Math"/>
    <m:brkBin m:val="before"/>
    <m:brkBinSub m:val="--"/>
    <m:smallFrac m:val="off"/>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6"/>
        <o:r id="V:Rule4"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F2A"/>
  </w:style>
  <w:style w:type="paragraph" w:styleId="Heading1">
    <w:name w:val="heading 1"/>
    <w:basedOn w:val="Normal"/>
    <w:next w:val="Normal"/>
    <w:link w:val="Heading1Char"/>
    <w:uiPriority w:val="9"/>
    <w:qFormat/>
    <w:rsid w:val="00480454"/>
    <w:pPr>
      <w:keepNext/>
      <w:keepLines/>
      <w:spacing w:before="480" w:after="0"/>
      <w:outlineLvl w:val="0"/>
    </w:pPr>
    <w:rPr>
      <w:rFonts w:ascii="Times New Roman" w:eastAsiaTheme="majorEastAsia" w:hAnsi="Times New Roman" w:cstheme="majorBidi"/>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23580"/>
    <w:pPr>
      <w:spacing w:before="100" w:beforeAutospacing="1" w:after="100" w:afterAutospacing="1" w:line="240" w:lineRule="auto"/>
    </w:pPr>
    <w:rPr>
      <w:rFonts w:ascii="Times New Roman" w:eastAsia="Times New Roman" w:hAnsi="Times New Roman" w:cs="Times New Roman"/>
      <w:sz w:val="24"/>
      <w:szCs w:val="24"/>
      <w:lang w:eastAsia="is-IS"/>
    </w:rPr>
  </w:style>
  <w:style w:type="table" w:styleId="TableGrid">
    <w:name w:val="Table Grid"/>
    <w:basedOn w:val="TableNormal"/>
    <w:uiPriority w:val="59"/>
    <w:rsid w:val="004438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B38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83D"/>
    <w:rPr>
      <w:rFonts w:ascii="Tahoma" w:hAnsi="Tahoma" w:cs="Tahoma"/>
      <w:sz w:val="16"/>
      <w:szCs w:val="16"/>
    </w:rPr>
  </w:style>
  <w:style w:type="character" w:styleId="PlaceholderText">
    <w:name w:val="Placeholder Text"/>
    <w:basedOn w:val="DefaultParagraphFont"/>
    <w:uiPriority w:val="99"/>
    <w:semiHidden/>
    <w:rsid w:val="00552D63"/>
    <w:rPr>
      <w:color w:val="808080"/>
    </w:rPr>
  </w:style>
  <w:style w:type="paragraph" w:styleId="NoSpacing">
    <w:name w:val="No Spacing"/>
    <w:link w:val="NoSpacingChar"/>
    <w:uiPriority w:val="1"/>
    <w:qFormat/>
    <w:rsid w:val="0068000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68000A"/>
    <w:rPr>
      <w:rFonts w:eastAsiaTheme="minorEastAsia"/>
      <w:lang w:val="en-US"/>
    </w:rPr>
  </w:style>
  <w:style w:type="paragraph" w:styleId="Header">
    <w:name w:val="header"/>
    <w:basedOn w:val="Normal"/>
    <w:link w:val="HeaderChar"/>
    <w:uiPriority w:val="99"/>
    <w:semiHidden/>
    <w:unhideWhenUsed/>
    <w:rsid w:val="00480454"/>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480454"/>
  </w:style>
  <w:style w:type="paragraph" w:styleId="Footer">
    <w:name w:val="footer"/>
    <w:basedOn w:val="Normal"/>
    <w:link w:val="FooterChar"/>
    <w:uiPriority w:val="99"/>
    <w:unhideWhenUsed/>
    <w:rsid w:val="00480454"/>
    <w:pPr>
      <w:tabs>
        <w:tab w:val="center" w:pos="4536"/>
        <w:tab w:val="right" w:pos="9072"/>
      </w:tabs>
      <w:spacing w:after="0" w:line="240" w:lineRule="auto"/>
    </w:pPr>
  </w:style>
  <w:style w:type="character" w:customStyle="1" w:styleId="FooterChar">
    <w:name w:val="Footer Char"/>
    <w:basedOn w:val="DefaultParagraphFont"/>
    <w:link w:val="Footer"/>
    <w:uiPriority w:val="99"/>
    <w:rsid w:val="00480454"/>
  </w:style>
  <w:style w:type="character" w:styleId="Strong">
    <w:name w:val="Strong"/>
    <w:basedOn w:val="DefaultParagraphFont"/>
    <w:uiPriority w:val="22"/>
    <w:qFormat/>
    <w:rsid w:val="00480454"/>
    <w:rPr>
      <w:b/>
      <w:bCs/>
    </w:rPr>
  </w:style>
  <w:style w:type="character" w:customStyle="1" w:styleId="Heading1Char">
    <w:name w:val="Heading 1 Char"/>
    <w:basedOn w:val="DefaultParagraphFont"/>
    <w:link w:val="Heading1"/>
    <w:uiPriority w:val="9"/>
    <w:rsid w:val="00480454"/>
    <w:rPr>
      <w:rFonts w:ascii="Times New Roman" w:eastAsiaTheme="majorEastAsia" w:hAnsi="Times New Roman" w:cstheme="majorBidi"/>
      <w:b/>
      <w:bCs/>
      <w:sz w:val="28"/>
      <w:szCs w:val="28"/>
    </w:rPr>
  </w:style>
  <w:style w:type="paragraph" w:styleId="TOCHeading">
    <w:name w:val="TOC Heading"/>
    <w:basedOn w:val="Heading1"/>
    <w:next w:val="Normal"/>
    <w:uiPriority w:val="39"/>
    <w:semiHidden/>
    <w:unhideWhenUsed/>
    <w:qFormat/>
    <w:rsid w:val="00480454"/>
    <w:pPr>
      <w:outlineLvl w:val="9"/>
    </w:pPr>
    <w:rPr>
      <w:rFonts w:asciiTheme="majorHAnsi" w:hAnsiTheme="majorHAnsi"/>
      <w:color w:val="365F91" w:themeColor="accent1" w:themeShade="BF"/>
      <w:lang w:val="en-US"/>
    </w:rPr>
  </w:style>
  <w:style w:type="paragraph" w:styleId="TOC1">
    <w:name w:val="toc 1"/>
    <w:basedOn w:val="Normal"/>
    <w:next w:val="Normal"/>
    <w:autoRedefine/>
    <w:uiPriority w:val="39"/>
    <w:unhideWhenUsed/>
    <w:rsid w:val="00480454"/>
    <w:pPr>
      <w:spacing w:after="100"/>
    </w:pPr>
  </w:style>
  <w:style w:type="character" w:styleId="Hyperlink">
    <w:name w:val="Hyperlink"/>
    <w:basedOn w:val="DefaultParagraphFont"/>
    <w:uiPriority w:val="99"/>
    <w:unhideWhenUsed/>
    <w:rsid w:val="0048045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13606669">
      <w:bodyDiv w:val="1"/>
      <w:marLeft w:val="0"/>
      <w:marRight w:val="0"/>
      <w:marTop w:val="0"/>
      <w:marBottom w:val="0"/>
      <w:divBdr>
        <w:top w:val="none" w:sz="0" w:space="0" w:color="auto"/>
        <w:left w:val="none" w:sz="0" w:space="0" w:color="auto"/>
        <w:bottom w:val="none" w:sz="0" w:space="0" w:color="auto"/>
        <w:right w:val="none" w:sz="0" w:space="0" w:color="auto"/>
      </w:divBdr>
    </w:div>
    <w:div w:id="586227523">
      <w:bodyDiv w:val="1"/>
      <w:marLeft w:val="0"/>
      <w:marRight w:val="0"/>
      <w:marTop w:val="0"/>
      <w:marBottom w:val="0"/>
      <w:divBdr>
        <w:top w:val="none" w:sz="0" w:space="0" w:color="auto"/>
        <w:left w:val="none" w:sz="0" w:space="0" w:color="auto"/>
        <w:bottom w:val="none" w:sz="0" w:space="0" w:color="auto"/>
        <w:right w:val="none" w:sz="0" w:space="0" w:color="auto"/>
      </w:divBdr>
      <w:divsChild>
        <w:div w:id="1544369396">
          <w:marLeft w:val="360"/>
          <w:marRight w:val="0"/>
          <w:marTop w:val="106"/>
          <w:marBottom w:val="0"/>
          <w:divBdr>
            <w:top w:val="none" w:sz="0" w:space="0" w:color="auto"/>
            <w:left w:val="none" w:sz="0" w:space="0" w:color="auto"/>
            <w:bottom w:val="none" w:sz="0" w:space="0" w:color="auto"/>
            <w:right w:val="none" w:sz="0" w:space="0" w:color="auto"/>
          </w:divBdr>
        </w:div>
        <w:div w:id="190994222">
          <w:marLeft w:val="360"/>
          <w:marRight w:val="0"/>
          <w:marTop w:val="106"/>
          <w:marBottom w:val="0"/>
          <w:divBdr>
            <w:top w:val="none" w:sz="0" w:space="0" w:color="auto"/>
            <w:left w:val="none" w:sz="0" w:space="0" w:color="auto"/>
            <w:bottom w:val="none" w:sz="0" w:space="0" w:color="auto"/>
            <w:right w:val="none" w:sz="0" w:space="0" w:color="auto"/>
          </w:divBdr>
        </w:div>
        <w:div w:id="627248556">
          <w:marLeft w:val="878"/>
          <w:marRight w:val="0"/>
          <w:marTop w:val="96"/>
          <w:marBottom w:val="0"/>
          <w:divBdr>
            <w:top w:val="none" w:sz="0" w:space="0" w:color="auto"/>
            <w:left w:val="none" w:sz="0" w:space="0" w:color="auto"/>
            <w:bottom w:val="none" w:sz="0" w:space="0" w:color="auto"/>
            <w:right w:val="none" w:sz="0" w:space="0" w:color="auto"/>
          </w:divBdr>
        </w:div>
        <w:div w:id="2072339673">
          <w:marLeft w:val="360"/>
          <w:marRight w:val="0"/>
          <w:marTop w:val="106"/>
          <w:marBottom w:val="0"/>
          <w:divBdr>
            <w:top w:val="none" w:sz="0" w:space="0" w:color="auto"/>
            <w:left w:val="none" w:sz="0" w:space="0" w:color="auto"/>
            <w:bottom w:val="none" w:sz="0" w:space="0" w:color="auto"/>
            <w:right w:val="none" w:sz="0" w:space="0" w:color="auto"/>
          </w:divBdr>
        </w:div>
        <w:div w:id="1953436527">
          <w:marLeft w:val="360"/>
          <w:marRight w:val="0"/>
          <w:marTop w:val="106"/>
          <w:marBottom w:val="0"/>
          <w:divBdr>
            <w:top w:val="none" w:sz="0" w:space="0" w:color="auto"/>
            <w:left w:val="none" w:sz="0" w:space="0" w:color="auto"/>
            <w:bottom w:val="none" w:sz="0" w:space="0" w:color="auto"/>
            <w:right w:val="none" w:sz="0" w:space="0" w:color="auto"/>
          </w:divBdr>
        </w:div>
        <w:div w:id="285476627">
          <w:marLeft w:val="360"/>
          <w:marRight w:val="0"/>
          <w:marTop w:val="106"/>
          <w:marBottom w:val="0"/>
          <w:divBdr>
            <w:top w:val="none" w:sz="0" w:space="0" w:color="auto"/>
            <w:left w:val="none" w:sz="0" w:space="0" w:color="auto"/>
            <w:bottom w:val="none" w:sz="0" w:space="0" w:color="auto"/>
            <w:right w:val="none" w:sz="0" w:space="0" w:color="auto"/>
          </w:divBdr>
        </w:div>
        <w:div w:id="2101101250">
          <w:marLeft w:val="878"/>
          <w:marRight w:val="0"/>
          <w:marTop w:val="96"/>
          <w:marBottom w:val="0"/>
          <w:divBdr>
            <w:top w:val="none" w:sz="0" w:space="0" w:color="auto"/>
            <w:left w:val="none" w:sz="0" w:space="0" w:color="auto"/>
            <w:bottom w:val="none" w:sz="0" w:space="0" w:color="auto"/>
            <w:right w:val="none" w:sz="0" w:space="0" w:color="auto"/>
          </w:divBdr>
        </w:div>
      </w:divsChild>
    </w:div>
    <w:div w:id="1590000869">
      <w:bodyDiv w:val="1"/>
      <w:marLeft w:val="0"/>
      <w:marRight w:val="0"/>
      <w:marTop w:val="0"/>
      <w:marBottom w:val="0"/>
      <w:divBdr>
        <w:top w:val="none" w:sz="0" w:space="0" w:color="auto"/>
        <w:left w:val="none" w:sz="0" w:space="0" w:color="auto"/>
        <w:bottom w:val="none" w:sz="0" w:space="0" w:color="auto"/>
        <w:right w:val="none" w:sz="0" w:space="0" w:color="auto"/>
      </w:divBdr>
    </w:div>
    <w:div w:id="1845318330">
      <w:bodyDiv w:val="1"/>
      <w:marLeft w:val="0"/>
      <w:marRight w:val="0"/>
      <w:marTop w:val="0"/>
      <w:marBottom w:val="0"/>
      <w:divBdr>
        <w:top w:val="none" w:sz="0" w:space="0" w:color="auto"/>
        <w:left w:val="none" w:sz="0" w:space="0" w:color="auto"/>
        <w:bottom w:val="none" w:sz="0" w:space="0" w:color="auto"/>
        <w:right w:val="none" w:sz="0" w:space="0" w:color="auto"/>
      </w:divBdr>
      <w:divsChild>
        <w:div w:id="579096921">
          <w:marLeft w:val="360"/>
          <w:marRight w:val="0"/>
          <w:marTop w:val="115"/>
          <w:marBottom w:val="0"/>
          <w:divBdr>
            <w:top w:val="none" w:sz="0" w:space="0" w:color="auto"/>
            <w:left w:val="none" w:sz="0" w:space="0" w:color="auto"/>
            <w:bottom w:val="none" w:sz="0" w:space="0" w:color="auto"/>
            <w:right w:val="none" w:sz="0" w:space="0" w:color="auto"/>
          </w:divBdr>
        </w:div>
        <w:div w:id="1820032788">
          <w:marLeft w:val="360"/>
          <w:marRight w:val="0"/>
          <w:marTop w:val="115"/>
          <w:marBottom w:val="0"/>
          <w:divBdr>
            <w:top w:val="none" w:sz="0" w:space="0" w:color="auto"/>
            <w:left w:val="none" w:sz="0" w:space="0" w:color="auto"/>
            <w:bottom w:val="none" w:sz="0" w:space="0" w:color="auto"/>
            <w:right w:val="none" w:sz="0" w:space="0" w:color="auto"/>
          </w:divBdr>
        </w:div>
        <w:div w:id="1054934557">
          <w:marLeft w:val="360"/>
          <w:marRight w:val="0"/>
          <w:marTop w:val="115"/>
          <w:marBottom w:val="0"/>
          <w:divBdr>
            <w:top w:val="none" w:sz="0" w:space="0" w:color="auto"/>
            <w:left w:val="none" w:sz="0" w:space="0" w:color="auto"/>
            <w:bottom w:val="none" w:sz="0" w:space="0" w:color="auto"/>
            <w:right w:val="none" w:sz="0" w:space="0" w:color="auto"/>
          </w:divBdr>
        </w:div>
        <w:div w:id="515769427">
          <w:marLeft w:val="360"/>
          <w:marRight w:val="0"/>
          <w:marTop w:val="115"/>
          <w:marBottom w:val="0"/>
          <w:divBdr>
            <w:top w:val="none" w:sz="0" w:space="0" w:color="auto"/>
            <w:left w:val="none" w:sz="0" w:space="0" w:color="auto"/>
            <w:bottom w:val="none" w:sz="0" w:space="0" w:color="auto"/>
            <w:right w:val="none" w:sz="0" w:space="0" w:color="auto"/>
          </w:divBdr>
        </w:div>
      </w:divsChild>
    </w:div>
    <w:div w:id="2007588783">
      <w:bodyDiv w:val="1"/>
      <w:marLeft w:val="0"/>
      <w:marRight w:val="0"/>
      <w:marTop w:val="0"/>
      <w:marBottom w:val="0"/>
      <w:divBdr>
        <w:top w:val="none" w:sz="0" w:space="0" w:color="auto"/>
        <w:left w:val="none" w:sz="0" w:space="0" w:color="auto"/>
        <w:bottom w:val="none" w:sz="0" w:space="0" w:color="auto"/>
        <w:right w:val="none" w:sz="0" w:space="0" w:color="auto"/>
      </w:divBdr>
      <w:divsChild>
        <w:div w:id="1825589497">
          <w:marLeft w:val="360"/>
          <w:marRight w:val="0"/>
          <w:marTop w:val="106"/>
          <w:marBottom w:val="0"/>
          <w:divBdr>
            <w:top w:val="none" w:sz="0" w:space="0" w:color="auto"/>
            <w:left w:val="none" w:sz="0" w:space="0" w:color="auto"/>
            <w:bottom w:val="none" w:sz="0" w:space="0" w:color="auto"/>
            <w:right w:val="none" w:sz="0" w:space="0" w:color="auto"/>
          </w:divBdr>
        </w:div>
        <w:div w:id="438066800">
          <w:marLeft w:val="360"/>
          <w:marRight w:val="0"/>
          <w:marTop w:val="106"/>
          <w:marBottom w:val="0"/>
          <w:divBdr>
            <w:top w:val="none" w:sz="0" w:space="0" w:color="auto"/>
            <w:left w:val="none" w:sz="0" w:space="0" w:color="auto"/>
            <w:bottom w:val="none" w:sz="0" w:space="0" w:color="auto"/>
            <w:right w:val="none" w:sz="0" w:space="0" w:color="auto"/>
          </w:divBdr>
        </w:div>
        <w:div w:id="341276007">
          <w:marLeft w:val="878"/>
          <w:marRight w:val="0"/>
          <w:marTop w:val="96"/>
          <w:marBottom w:val="0"/>
          <w:divBdr>
            <w:top w:val="none" w:sz="0" w:space="0" w:color="auto"/>
            <w:left w:val="none" w:sz="0" w:space="0" w:color="auto"/>
            <w:bottom w:val="none" w:sz="0" w:space="0" w:color="auto"/>
            <w:right w:val="none" w:sz="0" w:space="0" w:color="auto"/>
          </w:divBdr>
        </w:div>
        <w:div w:id="474370134">
          <w:marLeft w:val="360"/>
          <w:marRight w:val="0"/>
          <w:marTop w:val="106"/>
          <w:marBottom w:val="0"/>
          <w:divBdr>
            <w:top w:val="none" w:sz="0" w:space="0" w:color="auto"/>
            <w:left w:val="none" w:sz="0" w:space="0" w:color="auto"/>
            <w:bottom w:val="none" w:sz="0" w:space="0" w:color="auto"/>
            <w:right w:val="none" w:sz="0" w:space="0" w:color="auto"/>
          </w:divBdr>
        </w:div>
        <w:div w:id="463695596">
          <w:marLeft w:val="360"/>
          <w:marRight w:val="0"/>
          <w:marTop w:val="106"/>
          <w:marBottom w:val="0"/>
          <w:divBdr>
            <w:top w:val="none" w:sz="0" w:space="0" w:color="auto"/>
            <w:left w:val="none" w:sz="0" w:space="0" w:color="auto"/>
            <w:bottom w:val="none" w:sz="0" w:space="0" w:color="auto"/>
            <w:right w:val="none" w:sz="0" w:space="0" w:color="auto"/>
          </w:divBdr>
        </w:div>
        <w:div w:id="1970281425">
          <w:marLeft w:val="360"/>
          <w:marRight w:val="0"/>
          <w:marTop w:val="106"/>
          <w:marBottom w:val="0"/>
          <w:divBdr>
            <w:top w:val="none" w:sz="0" w:space="0" w:color="auto"/>
            <w:left w:val="none" w:sz="0" w:space="0" w:color="auto"/>
            <w:bottom w:val="none" w:sz="0" w:space="0" w:color="auto"/>
            <w:right w:val="none" w:sz="0" w:space="0" w:color="auto"/>
          </w:divBdr>
        </w:div>
        <w:div w:id="1096175262">
          <w:marLeft w:val="878"/>
          <w:marRight w:val="0"/>
          <w:marTop w:val="96"/>
          <w:marBottom w:val="0"/>
          <w:divBdr>
            <w:top w:val="none" w:sz="0" w:space="0" w:color="auto"/>
            <w:left w:val="none" w:sz="0" w:space="0" w:color="auto"/>
            <w:bottom w:val="none" w:sz="0" w:space="0" w:color="auto"/>
            <w:right w:val="none" w:sz="0" w:space="0" w:color="auto"/>
          </w:divBdr>
        </w:div>
        <w:div w:id="664092559">
          <w:marLeft w:val="878"/>
          <w:marRight w:val="0"/>
          <w:marTop w:val="9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33F4D43FBDB4B1BB86768D55314205E"/>
        <w:category>
          <w:name w:val="General"/>
          <w:gallery w:val="placeholder"/>
        </w:category>
        <w:types>
          <w:type w:val="bbPlcHdr"/>
        </w:types>
        <w:behaviors>
          <w:behavior w:val="content"/>
        </w:behaviors>
        <w:guid w:val="{5152FBD8-5AC6-4CF2-B081-8332DD923ACC}"/>
      </w:docPartPr>
      <w:docPartBody>
        <w:p w:rsidR="003B4B72" w:rsidRDefault="003B4B72" w:rsidP="003B4B72">
          <w:pPr>
            <w:pStyle w:val="C33F4D43FBDB4B1BB86768D55314205E"/>
          </w:pPr>
          <w:r>
            <w:rPr>
              <w:rFonts w:asciiTheme="majorHAnsi" w:eastAsiaTheme="majorEastAsia" w:hAnsiTheme="majorHAnsi" w:cstheme="majorBidi"/>
              <w:caps/>
            </w:rPr>
            <w:t>[Type the company name]</w:t>
          </w:r>
        </w:p>
      </w:docPartBody>
    </w:docPart>
    <w:docPart>
      <w:docPartPr>
        <w:name w:val="17E503CEBE974B4DBA8C3E64F9C64416"/>
        <w:category>
          <w:name w:val="General"/>
          <w:gallery w:val="placeholder"/>
        </w:category>
        <w:types>
          <w:type w:val="bbPlcHdr"/>
        </w:types>
        <w:behaviors>
          <w:behavior w:val="content"/>
        </w:behaviors>
        <w:guid w:val="{C0B71C35-39F5-4096-AFAF-7B6D48E01784}"/>
      </w:docPartPr>
      <w:docPartBody>
        <w:p w:rsidR="003B4B72" w:rsidRDefault="003B4B72" w:rsidP="003B4B72">
          <w:pPr>
            <w:pStyle w:val="17E503CEBE974B4DBA8C3E64F9C64416"/>
          </w:pPr>
          <w:r>
            <w:rPr>
              <w:rFonts w:asciiTheme="majorHAnsi" w:eastAsiaTheme="majorEastAsia" w:hAnsiTheme="majorHAnsi" w:cstheme="majorBidi"/>
              <w:sz w:val="80"/>
              <w:szCs w:val="80"/>
            </w:rPr>
            <w:t>[Type the document title]</w:t>
          </w:r>
        </w:p>
      </w:docPartBody>
    </w:docPart>
    <w:docPart>
      <w:docPartPr>
        <w:name w:val="F9AA81DA744C484C896AF99705046F83"/>
        <w:category>
          <w:name w:val="General"/>
          <w:gallery w:val="placeholder"/>
        </w:category>
        <w:types>
          <w:type w:val="bbPlcHdr"/>
        </w:types>
        <w:behaviors>
          <w:behavior w:val="content"/>
        </w:behaviors>
        <w:guid w:val="{40483664-7B8C-4BFB-8064-4273231A6FCC}"/>
      </w:docPartPr>
      <w:docPartBody>
        <w:p w:rsidR="003B4B72" w:rsidRDefault="003B4B72" w:rsidP="003B4B72">
          <w:pPr>
            <w:pStyle w:val="F9AA81DA744C484C896AF99705046F83"/>
          </w:pPr>
          <w:r>
            <w:rPr>
              <w:rFonts w:asciiTheme="majorHAnsi" w:eastAsiaTheme="majorEastAsia" w:hAnsiTheme="majorHAnsi" w:cstheme="majorBidi"/>
              <w:sz w:val="44"/>
              <w:szCs w:val="44"/>
            </w:rPr>
            <w:t>[Type the document subtitle]</w:t>
          </w:r>
        </w:p>
      </w:docPartBody>
    </w:docPart>
    <w:docPart>
      <w:docPartPr>
        <w:name w:val="9917AEC351C4448193EA4744D2F96E56"/>
        <w:category>
          <w:name w:val="General"/>
          <w:gallery w:val="placeholder"/>
        </w:category>
        <w:types>
          <w:type w:val="bbPlcHdr"/>
        </w:types>
        <w:behaviors>
          <w:behavior w:val="content"/>
        </w:behaviors>
        <w:guid w:val="{5D125008-9B76-4827-A5A2-44197E6B71A4}"/>
      </w:docPartPr>
      <w:docPartBody>
        <w:p w:rsidR="003B4B72" w:rsidRDefault="003B4B72" w:rsidP="003B4B72">
          <w:pPr>
            <w:pStyle w:val="9917AEC351C4448193EA4744D2F96E56"/>
          </w:pPr>
          <w:r>
            <w:rPr>
              <w:b/>
              <w:bCs/>
            </w:rPr>
            <w:t>[Type the author name]</w:t>
          </w:r>
        </w:p>
      </w:docPartBody>
    </w:docPart>
    <w:docPart>
      <w:docPartPr>
        <w:name w:val="8632799D3E114368923BF77387091D7E"/>
        <w:category>
          <w:name w:val="General"/>
          <w:gallery w:val="placeholder"/>
        </w:category>
        <w:types>
          <w:type w:val="bbPlcHdr"/>
        </w:types>
        <w:behaviors>
          <w:behavior w:val="content"/>
        </w:behaviors>
        <w:guid w:val="{7D9A8910-D43A-4859-BCEC-748BADB04CB8}"/>
      </w:docPartPr>
      <w:docPartBody>
        <w:p w:rsidR="003B4B72" w:rsidRDefault="003B4B72" w:rsidP="003B4B72">
          <w:pPr>
            <w:pStyle w:val="8632799D3E114368923BF77387091D7E"/>
          </w:pPr>
          <w:r>
            <w:rPr>
              <w:b/>
              <w:bCs/>
            </w:rPr>
            <w:t>[Pick the date]</w:t>
          </w:r>
        </w:p>
      </w:docPartBody>
    </w:docPart>
    <w:docPart>
      <w:docPartPr>
        <w:name w:val="599ABC5F8B124FAFBB95F3B322F43949"/>
        <w:category>
          <w:name w:val="General"/>
          <w:gallery w:val="placeholder"/>
        </w:category>
        <w:types>
          <w:type w:val="bbPlcHdr"/>
        </w:types>
        <w:behaviors>
          <w:behavior w:val="content"/>
        </w:behaviors>
        <w:guid w:val="{AA49C889-FD88-4AAC-8C07-81E453A92009}"/>
      </w:docPartPr>
      <w:docPartBody>
        <w:p w:rsidR="003B4B72" w:rsidRDefault="003B4B72" w:rsidP="003B4B72">
          <w:pPr>
            <w:pStyle w:val="599ABC5F8B124FAFBB95F3B322F43949"/>
          </w:pPr>
          <w:r>
            <w:t>[Type the abstract of the document here. The abstract is typically a short summary of the contents of the document. Type the abstract of the document here. The abstract is typically a short summary of the contents of the document.]</w:t>
          </w:r>
        </w:p>
      </w:docPartBody>
    </w:docPart>
  </w:docParts>
</w:glossaryDocument>
</file>

<file path=word/glossary/fontTable.xml><?xml version="1.0" encoding="utf-8"?>
<w:fonts xmlns:r="http://schemas.openxmlformats.org/officeDocument/2006/relationships" xmlns:w="http://schemas.openxmlformats.org/wordprocessingml/2006/main">
  <w:font w:name="Rage Italic">
    <w:panose1 w:val="03070502040507070304"/>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Cambria Math">
    <w:panose1 w:val="02040503050406030204"/>
    <w:charset w:val="00"/>
    <w:family w:val="roman"/>
    <w:pitch w:val="variable"/>
    <w:sig w:usb0="A00002EF" w:usb1="420020E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3B4B72"/>
    <w:rsid w:val="003B4B72"/>
  </w:rsids>
  <m:mathPr>
    <m:mathFont m:val="Cambria Math"/>
    <m:brkBin m:val="before"/>
    <m:brkBinSub m:val="--"/>
    <m:smallFrac m:val="off"/>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s-IS" w:eastAsia="is-I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B4B72"/>
    <w:rPr>
      <w:color w:val="808080"/>
    </w:rPr>
  </w:style>
  <w:style w:type="paragraph" w:customStyle="1" w:styleId="C33F4D43FBDB4B1BB86768D55314205E">
    <w:name w:val="C33F4D43FBDB4B1BB86768D55314205E"/>
    <w:rsid w:val="003B4B72"/>
  </w:style>
  <w:style w:type="paragraph" w:customStyle="1" w:styleId="17E503CEBE974B4DBA8C3E64F9C64416">
    <w:name w:val="17E503CEBE974B4DBA8C3E64F9C64416"/>
    <w:rsid w:val="003B4B72"/>
  </w:style>
  <w:style w:type="paragraph" w:customStyle="1" w:styleId="F9AA81DA744C484C896AF99705046F83">
    <w:name w:val="F9AA81DA744C484C896AF99705046F83"/>
    <w:rsid w:val="003B4B72"/>
  </w:style>
  <w:style w:type="paragraph" w:customStyle="1" w:styleId="9917AEC351C4448193EA4744D2F96E56">
    <w:name w:val="9917AEC351C4448193EA4744D2F96E56"/>
    <w:rsid w:val="003B4B72"/>
  </w:style>
  <w:style w:type="paragraph" w:customStyle="1" w:styleId="8632799D3E114368923BF77387091D7E">
    <w:name w:val="8632799D3E114368923BF77387091D7E"/>
    <w:rsid w:val="003B4B72"/>
  </w:style>
  <w:style w:type="paragraph" w:customStyle="1" w:styleId="599ABC5F8B124FAFBB95F3B322F43949">
    <w:name w:val="599ABC5F8B124FAFBB95F3B322F43949"/>
    <w:rsid w:val="003B4B72"/>
  </w:style>
  <w:style w:type="paragraph" w:customStyle="1" w:styleId="1C03295FBE004BF9B96CB1F1414D206F">
    <w:name w:val="1C03295FBE004BF9B96CB1F1414D206F"/>
    <w:rsid w:val="003B4B72"/>
  </w:style>
  <w:style w:type="paragraph" w:customStyle="1" w:styleId="04560044158A4952A251518334E17BE8">
    <w:name w:val="04560044158A4952A251518334E17BE8"/>
    <w:rsid w:val="003B4B72"/>
  </w:style>
  <w:style w:type="paragraph" w:customStyle="1" w:styleId="15B7D07B89274DF890A04E698AD166C5">
    <w:name w:val="15B7D07B89274DF890A04E698AD166C5"/>
    <w:rsid w:val="003B4B72"/>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2011-04-01T00:00:00</PublishDate>
  <Abstract>The CNC foam cutter project started when it was requested by the head of the UAV lab at RU. The purpose of the machine is to cut out wing profiles for small ornithopter wing design research. This project was undertaken by students of the class Hönnun 1013 under the provision of Dr. Joseph Timothy Foley.</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E9E420D-B05D-4A3A-A948-F216BBFD8D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691</TotalTime>
  <Pages>14</Pages>
  <Words>1914</Words>
  <Characters>10912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CNC Foam cutter</vt:lpstr>
    </vt:vector>
  </TitlesOfParts>
  <Company>Háskólinn í reykjavík</Company>
  <LinksUpToDate>false</LinksUpToDate>
  <CharactersWithSpaces>12801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CNC Foam cutter</dc:title>
  <dc:subject>A transition report</dc:subject>
  <dc:creator>Fannar Andrason, Kristján Orri Magnússon, Sveinn Haukur Albertsson</dc:creator>
  <cp:lastModifiedBy>Notandi</cp:lastModifiedBy>
  <cp:revision>7</cp:revision>
  <cp:lastPrinted>2011-04-01T00:00:00Z</cp:lastPrinted>
  <dcterms:created xsi:type="dcterms:W3CDTF">2011-03-31T13:08:00Z</dcterms:created>
  <dcterms:modified xsi:type="dcterms:W3CDTF">2011-04-01T00:39:00Z</dcterms:modified>
</cp:coreProperties>
</file>